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5E578E90" w14:textId="6067BBC4" w:rsidR="005F13F0" w:rsidRPr="009A2159" w:rsidRDefault="009A2159" w:rsidP="001912E2">
          <w:pPr>
            <w:spacing w:after="120" w:line="240" w:lineRule="auto"/>
            <w:ind w:left="567" w:firstLine="0"/>
            <w:contextualSpacing/>
            <w:jc w:val="center"/>
            <w:rPr>
              <w:rFonts w:cstheme="minorHAnsi"/>
              <w:b/>
              <w:bCs/>
              <w:sz w:val="28"/>
              <w:szCs w:val="28"/>
            </w:rPr>
          </w:pPr>
          <w:r w:rsidRPr="009A2159">
            <w:rPr>
              <w:rFonts w:cstheme="minorHAnsi"/>
              <w:b/>
              <w:bCs/>
              <w:sz w:val="28"/>
              <w:szCs w:val="28"/>
            </w:rPr>
            <w:t xml:space="preserve">ŠILALĖS DARIAUS IR GIRĖNO PROGIMANZIJA </w:t>
          </w:r>
        </w:p>
        <w:p w14:paraId="2721BB57" w14:textId="294F0131" w:rsidR="00D526C8" w:rsidRPr="009A2159" w:rsidRDefault="009A2159" w:rsidP="001912E2">
          <w:pPr>
            <w:spacing w:after="120" w:line="240" w:lineRule="auto"/>
            <w:ind w:left="567" w:firstLine="0"/>
            <w:contextualSpacing/>
            <w:jc w:val="center"/>
            <w:rPr>
              <w:rFonts w:cstheme="minorHAnsi"/>
              <w:sz w:val="28"/>
              <w:szCs w:val="28"/>
            </w:rPr>
          </w:pPr>
          <w:r w:rsidRPr="009A2159">
            <w:rPr>
              <w:rFonts w:cstheme="minorHAnsi"/>
              <w:sz w:val="28"/>
              <w:szCs w:val="28"/>
            </w:rPr>
            <w:t xml:space="preserve">Juridinio asmens kodas 190328873, </w:t>
          </w:r>
        </w:p>
        <w:p w14:paraId="6EF9A41D" w14:textId="17599410" w:rsidR="009A2159" w:rsidRPr="009A2159" w:rsidRDefault="009A2159" w:rsidP="001912E2">
          <w:pPr>
            <w:spacing w:after="120" w:line="240" w:lineRule="auto"/>
            <w:ind w:left="567" w:firstLine="0"/>
            <w:contextualSpacing/>
            <w:jc w:val="center"/>
            <w:rPr>
              <w:rFonts w:cstheme="minorHAnsi"/>
              <w:sz w:val="28"/>
              <w:szCs w:val="28"/>
            </w:rPr>
          </w:pPr>
          <w:r w:rsidRPr="009A2159">
            <w:rPr>
              <w:rFonts w:cstheme="minorHAnsi"/>
              <w:sz w:val="28"/>
              <w:szCs w:val="28"/>
            </w:rPr>
            <w:t>D. Poškos g. 24, Šilalė</w:t>
          </w:r>
        </w:p>
        <w:p w14:paraId="5EB01CE7" w14:textId="6291E54E" w:rsidR="00C32E53" w:rsidRPr="009A2159" w:rsidRDefault="00C32E53" w:rsidP="001912E2">
          <w:pPr>
            <w:spacing w:after="120" w:line="240" w:lineRule="auto"/>
            <w:ind w:left="567" w:firstLine="0"/>
            <w:contextualSpacing/>
            <w:jc w:val="center"/>
            <w:rPr>
              <w:rFonts w:cstheme="minorHAnsi"/>
              <w:sz w:val="28"/>
              <w:szCs w:val="28"/>
            </w:rPr>
          </w:pPr>
        </w:p>
        <w:p w14:paraId="0F4AEE86" w14:textId="6889776A" w:rsidR="00C32E53" w:rsidRPr="009A2159" w:rsidRDefault="00C32E53" w:rsidP="009A2159">
          <w:pPr>
            <w:spacing w:line="240" w:lineRule="auto"/>
            <w:ind w:left="567" w:firstLine="0"/>
            <w:contextualSpacing/>
            <w:jc w:val="center"/>
            <w:rPr>
              <w:rFonts w:cstheme="minorHAnsi"/>
              <w:sz w:val="28"/>
              <w:szCs w:val="28"/>
            </w:rPr>
          </w:pPr>
          <w:r w:rsidRPr="009A2159">
            <w:rPr>
              <w:rFonts w:cstheme="minorHAnsi"/>
              <w:sz w:val="28"/>
              <w:szCs w:val="28"/>
            </w:rPr>
            <w:t>Pirkimą vykdo</w:t>
          </w:r>
          <w:r w:rsidR="00A436C9" w:rsidRPr="009A2159">
            <w:rPr>
              <w:rFonts w:cstheme="minorHAnsi"/>
              <w:sz w:val="28"/>
              <w:szCs w:val="28"/>
            </w:rPr>
            <w:t xml:space="preserve"> </w:t>
          </w:r>
          <w:r w:rsidR="009A2159" w:rsidRPr="009A2159">
            <w:rPr>
              <w:rFonts w:cstheme="minorHAnsi"/>
              <w:sz w:val="28"/>
              <w:szCs w:val="28"/>
            </w:rPr>
            <w:t>centrinė</w:t>
          </w:r>
          <w:r w:rsidR="00EE0136" w:rsidRPr="009A2159">
            <w:rPr>
              <w:rFonts w:cstheme="minorHAnsi"/>
              <w:sz w:val="28"/>
              <w:szCs w:val="28"/>
            </w:rPr>
            <w:t xml:space="preserve"> perkančioji organizacija</w:t>
          </w:r>
          <w:r w:rsidRPr="009A2159">
            <w:rPr>
              <w:rFonts w:cstheme="minorHAnsi"/>
              <w:sz w:val="28"/>
              <w:szCs w:val="28"/>
            </w:rPr>
            <w:t>:</w:t>
          </w:r>
        </w:p>
        <w:p w14:paraId="731522DB" w14:textId="3A4DDF62" w:rsidR="00C32E53" w:rsidRPr="009A2159" w:rsidRDefault="009A2159" w:rsidP="009A2159">
          <w:pPr>
            <w:spacing w:line="240" w:lineRule="auto"/>
            <w:ind w:left="567" w:firstLine="0"/>
            <w:contextualSpacing/>
            <w:jc w:val="center"/>
            <w:rPr>
              <w:rFonts w:cstheme="minorHAnsi"/>
              <w:b/>
              <w:bCs/>
              <w:sz w:val="28"/>
              <w:szCs w:val="28"/>
            </w:rPr>
          </w:pPr>
          <w:r w:rsidRPr="009A2159">
            <w:rPr>
              <w:rFonts w:cstheme="minorHAnsi"/>
              <w:b/>
              <w:bCs/>
              <w:sz w:val="28"/>
              <w:szCs w:val="28"/>
            </w:rPr>
            <w:t xml:space="preserve">ŠILALĖS RAJONO SAVIVALDYBĖS ADMINISTRACIJA </w:t>
          </w:r>
        </w:p>
        <w:p w14:paraId="46315E48" w14:textId="3CC9AA3E" w:rsidR="00C32E53" w:rsidRPr="009A2159" w:rsidRDefault="009A2159" w:rsidP="009A2159">
          <w:pPr>
            <w:spacing w:line="240" w:lineRule="auto"/>
            <w:ind w:left="567" w:firstLine="0"/>
            <w:contextualSpacing/>
            <w:jc w:val="center"/>
            <w:rPr>
              <w:rFonts w:cstheme="minorHAnsi"/>
              <w:sz w:val="28"/>
              <w:szCs w:val="28"/>
            </w:rPr>
          </w:pPr>
          <w:r w:rsidRPr="009A2159">
            <w:rPr>
              <w:rFonts w:cstheme="minorHAnsi"/>
              <w:sz w:val="28"/>
              <w:szCs w:val="28"/>
            </w:rPr>
            <w:t>Juridinio asmens kodas 188773720</w:t>
          </w:r>
        </w:p>
        <w:p w14:paraId="303EF979" w14:textId="2358B915" w:rsidR="009A2159" w:rsidRPr="009A2159" w:rsidRDefault="009A2159" w:rsidP="009A2159">
          <w:pPr>
            <w:spacing w:line="240" w:lineRule="auto"/>
            <w:ind w:left="567" w:firstLine="0"/>
            <w:contextualSpacing/>
            <w:jc w:val="center"/>
            <w:rPr>
              <w:rFonts w:ascii="Arial" w:hAnsi="Arial" w:cs="Arial"/>
            </w:rPr>
          </w:pPr>
          <w:r w:rsidRPr="009A2159">
            <w:rPr>
              <w:rFonts w:cstheme="minorHAnsi"/>
              <w:sz w:val="28"/>
              <w:szCs w:val="28"/>
            </w:rPr>
            <w:t>J. Basanavičiaus g.2-1, Šilalė</w:t>
          </w: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5C0DDE41" w:rsidR="00D526C8" w:rsidRPr="009A2159"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w:t>
          </w:r>
          <w:r w:rsidR="00D526C8" w:rsidRPr="009A2159">
            <w:rPr>
              <w:rFonts w:cstheme="minorHAnsi"/>
              <w:b/>
              <w:bCs/>
              <w:sz w:val="28"/>
              <w:szCs w:val="28"/>
            </w:rPr>
            <w:t>PIRKIMO „</w:t>
          </w:r>
          <w:r w:rsidR="009A2159" w:rsidRPr="009A2159">
            <w:rPr>
              <w:rFonts w:cstheme="minorHAnsi"/>
              <w:b/>
              <w:bCs/>
              <w:sz w:val="28"/>
              <w:szCs w:val="28"/>
            </w:rPr>
            <w:t>KONDICIONIERIŲ PRADINEI MOKYKLAI PIRKIMAS</w:t>
          </w:r>
          <w:r w:rsidR="00D526C8" w:rsidRPr="009A2159">
            <w:rPr>
              <w:rFonts w:cstheme="minorHAnsi"/>
              <w:b/>
              <w:bCs/>
              <w:sz w:val="28"/>
              <w:szCs w:val="28"/>
            </w:rPr>
            <w:t>“</w:t>
          </w:r>
        </w:p>
        <w:p w14:paraId="18ACC6AD" w14:textId="71B7661F"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17C01D9" w14:textId="56BA8057" w:rsidR="001C24BC" w:rsidRDefault="00D53BF4" w:rsidP="001A289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 </w:t>
          </w:r>
          <w:r w:rsidR="009A2159">
            <w:rPr>
              <w:rFonts w:cstheme="minorHAnsi"/>
              <w:b/>
              <w:bCs/>
              <w:sz w:val="28"/>
              <w:szCs w:val="28"/>
            </w:rPr>
            <w:t>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390B74EA" w14:textId="41BE1569" w:rsidR="00E347AE" w:rsidRDefault="00173FBA">
              <w:pPr>
                <w:pStyle w:val="Turinys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231299090" w:history="1">
                <w:r w:rsidR="00E347AE" w:rsidRPr="00DC3534">
                  <w:rPr>
                    <w:rStyle w:val="Hipersaitas"/>
                    <w:rFonts w:cstheme="minorHAnsi"/>
                    <w:noProof/>
                  </w:rPr>
                  <w:t>1.</w:t>
                </w:r>
                <w:r w:rsidR="00E347AE">
                  <w:rPr>
                    <w:noProof/>
                    <w:kern w:val="2"/>
                    <w:sz w:val="24"/>
                    <w:szCs w:val="24"/>
                    <w14:ligatures w14:val="standardContextual"/>
                  </w:rPr>
                  <w:tab/>
                </w:r>
                <w:r w:rsidR="00E347AE" w:rsidRPr="00DC3534">
                  <w:rPr>
                    <w:rStyle w:val="Hipersaitas"/>
                    <w:rFonts w:cstheme="minorHAnsi"/>
                    <w:noProof/>
                  </w:rPr>
                  <w:t>Bendra informacija</w:t>
                </w:r>
                <w:r w:rsidR="00E347AE">
                  <w:rPr>
                    <w:noProof/>
                    <w:webHidden/>
                  </w:rPr>
                  <w:tab/>
                </w:r>
                <w:r w:rsidR="00E347AE">
                  <w:rPr>
                    <w:noProof/>
                    <w:webHidden/>
                  </w:rPr>
                  <w:fldChar w:fldCharType="begin"/>
                </w:r>
                <w:r w:rsidR="00E347AE">
                  <w:rPr>
                    <w:noProof/>
                    <w:webHidden/>
                  </w:rPr>
                  <w:instrText xml:space="preserve"> PAGEREF _Toc231299090 \h </w:instrText>
                </w:r>
                <w:r w:rsidR="00E347AE">
                  <w:rPr>
                    <w:noProof/>
                    <w:webHidden/>
                  </w:rPr>
                </w:r>
                <w:r w:rsidR="00E347AE">
                  <w:rPr>
                    <w:noProof/>
                    <w:webHidden/>
                  </w:rPr>
                  <w:fldChar w:fldCharType="separate"/>
                </w:r>
                <w:r w:rsidR="00E347AE">
                  <w:rPr>
                    <w:noProof/>
                    <w:webHidden/>
                  </w:rPr>
                  <w:t>1</w:t>
                </w:r>
                <w:r w:rsidR="00E347AE">
                  <w:rPr>
                    <w:noProof/>
                    <w:webHidden/>
                  </w:rPr>
                  <w:fldChar w:fldCharType="end"/>
                </w:r>
              </w:hyperlink>
            </w:p>
            <w:p w14:paraId="0790F779" w14:textId="4ED4715A" w:rsidR="00E347AE" w:rsidRDefault="00E347AE">
              <w:pPr>
                <w:pStyle w:val="Turinys1"/>
                <w:rPr>
                  <w:noProof/>
                  <w:kern w:val="2"/>
                  <w:sz w:val="24"/>
                  <w:szCs w:val="24"/>
                  <w14:ligatures w14:val="standardContextual"/>
                </w:rPr>
              </w:pPr>
              <w:hyperlink w:anchor="_Toc231299091" w:history="1">
                <w:r w:rsidRPr="00DC3534">
                  <w:rPr>
                    <w:rStyle w:val="Hipersaitas"/>
                    <w:rFonts w:eastAsia="Calibri" w:cstheme="minorHAnsi"/>
                    <w:noProof/>
                  </w:rPr>
                  <w:t>2.</w:t>
                </w:r>
                <w:r>
                  <w:rPr>
                    <w:noProof/>
                    <w:kern w:val="2"/>
                    <w:sz w:val="24"/>
                    <w:szCs w:val="24"/>
                    <w14:ligatures w14:val="standardContextual"/>
                  </w:rPr>
                  <w:tab/>
                </w:r>
                <w:r w:rsidRPr="00DC3534">
                  <w:rPr>
                    <w:rStyle w:val="Hipersaitas"/>
                    <w:rFonts w:cstheme="minorHAnsi"/>
                    <w:noProof/>
                  </w:rPr>
                  <w:t>Pirkimo objektas</w:t>
                </w:r>
                <w:r>
                  <w:rPr>
                    <w:noProof/>
                    <w:webHidden/>
                  </w:rPr>
                  <w:tab/>
                </w:r>
                <w:r>
                  <w:rPr>
                    <w:noProof/>
                    <w:webHidden/>
                  </w:rPr>
                  <w:fldChar w:fldCharType="begin"/>
                </w:r>
                <w:r>
                  <w:rPr>
                    <w:noProof/>
                    <w:webHidden/>
                  </w:rPr>
                  <w:instrText xml:space="preserve"> PAGEREF _Toc231299091 \h </w:instrText>
                </w:r>
                <w:r>
                  <w:rPr>
                    <w:noProof/>
                    <w:webHidden/>
                  </w:rPr>
                </w:r>
                <w:r>
                  <w:rPr>
                    <w:noProof/>
                    <w:webHidden/>
                  </w:rPr>
                  <w:fldChar w:fldCharType="separate"/>
                </w:r>
                <w:r>
                  <w:rPr>
                    <w:noProof/>
                    <w:webHidden/>
                  </w:rPr>
                  <w:t>1</w:t>
                </w:r>
                <w:r>
                  <w:rPr>
                    <w:noProof/>
                    <w:webHidden/>
                  </w:rPr>
                  <w:fldChar w:fldCharType="end"/>
                </w:r>
              </w:hyperlink>
            </w:p>
            <w:p w14:paraId="5F7294DA" w14:textId="67CA2F46" w:rsidR="00E347AE" w:rsidRDefault="00E347AE">
              <w:pPr>
                <w:pStyle w:val="Turinys1"/>
                <w:rPr>
                  <w:noProof/>
                  <w:kern w:val="2"/>
                  <w:sz w:val="24"/>
                  <w:szCs w:val="24"/>
                  <w14:ligatures w14:val="standardContextual"/>
                </w:rPr>
              </w:pPr>
              <w:hyperlink w:anchor="_Toc231299092" w:history="1">
                <w:r w:rsidRPr="00DC3534">
                  <w:rPr>
                    <w:rStyle w:val="Hipersaitas"/>
                    <w:rFonts w:eastAsia="Calibri" w:cstheme="minorHAnsi"/>
                    <w:noProof/>
                  </w:rPr>
                  <w:t>3.</w:t>
                </w:r>
                <w:r>
                  <w:rPr>
                    <w:noProof/>
                    <w:kern w:val="2"/>
                    <w:sz w:val="24"/>
                    <w:szCs w:val="24"/>
                    <w14:ligatures w14:val="standardContextual"/>
                  </w:rPr>
                  <w:tab/>
                </w:r>
                <w:r w:rsidRPr="00DC3534">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_Toc231299092 \h </w:instrText>
                </w:r>
                <w:r>
                  <w:rPr>
                    <w:noProof/>
                    <w:webHidden/>
                  </w:rPr>
                </w:r>
                <w:r>
                  <w:rPr>
                    <w:noProof/>
                    <w:webHidden/>
                  </w:rPr>
                  <w:fldChar w:fldCharType="separate"/>
                </w:r>
                <w:r>
                  <w:rPr>
                    <w:noProof/>
                    <w:webHidden/>
                  </w:rPr>
                  <w:t>1</w:t>
                </w:r>
                <w:r>
                  <w:rPr>
                    <w:noProof/>
                    <w:webHidden/>
                  </w:rPr>
                  <w:fldChar w:fldCharType="end"/>
                </w:r>
              </w:hyperlink>
            </w:p>
            <w:p w14:paraId="49C55C5E" w14:textId="42CD071A" w:rsidR="00E347AE" w:rsidRDefault="00E347AE">
              <w:pPr>
                <w:pStyle w:val="Turinys1"/>
                <w:rPr>
                  <w:noProof/>
                  <w:kern w:val="2"/>
                  <w:sz w:val="24"/>
                  <w:szCs w:val="24"/>
                  <w14:ligatures w14:val="standardContextual"/>
                </w:rPr>
              </w:pPr>
              <w:hyperlink w:anchor="_Toc231299093" w:history="1">
                <w:r w:rsidRPr="00DC3534">
                  <w:rPr>
                    <w:rStyle w:val="Hipersaitas"/>
                    <w:rFonts w:eastAsia="Calibri" w:cstheme="minorHAnsi"/>
                    <w:noProof/>
                  </w:rPr>
                  <w:t>4.</w:t>
                </w:r>
                <w:r>
                  <w:rPr>
                    <w:noProof/>
                    <w:kern w:val="2"/>
                    <w:sz w:val="24"/>
                    <w:szCs w:val="24"/>
                    <w14:ligatures w14:val="standardContextual"/>
                  </w:rPr>
                  <w:tab/>
                </w:r>
                <w:r w:rsidRPr="00DC3534">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_Toc231299093 \h </w:instrText>
                </w:r>
                <w:r>
                  <w:rPr>
                    <w:noProof/>
                    <w:webHidden/>
                  </w:rPr>
                </w:r>
                <w:r>
                  <w:rPr>
                    <w:noProof/>
                    <w:webHidden/>
                  </w:rPr>
                  <w:fldChar w:fldCharType="separate"/>
                </w:r>
                <w:r>
                  <w:rPr>
                    <w:noProof/>
                    <w:webHidden/>
                  </w:rPr>
                  <w:t>2</w:t>
                </w:r>
                <w:r>
                  <w:rPr>
                    <w:noProof/>
                    <w:webHidden/>
                  </w:rPr>
                  <w:fldChar w:fldCharType="end"/>
                </w:r>
              </w:hyperlink>
            </w:p>
            <w:p w14:paraId="33754E94" w14:textId="759010FE" w:rsidR="00E347AE" w:rsidRDefault="00E347AE">
              <w:pPr>
                <w:pStyle w:val="Turinys1"/>
                <w:rPr>
                  <w:noProof/>
                  <w:kern w:val="2"/>
                  <w:sz w:val="24"/>
                  <w:szCs w:val="24"/>
                  <w14:ligatures w14:val="standardContextual"/>
                </w:rPr>
              </w:pPr>
              <w:hyperlink w:anchor="_Toc231299094" w:history="1">
                <w:r w:rsidRPr="00DC3534">
                  <w:rPr>
                    <w:rStyle w:val="Hipersaitas"/>
                    <w:rFonts w:eastAsia="Calibri" w:cstheme="minorHAnsi"/>
                    <w:noProof/>
                  </w:rPr>
                  <w:t>5.</w:t>
                </w:r>
                <w:r>
                  <w:rPr>
                    <w:noProof/>
                    <w:kern w:val="2"/>
                    <w:sz w:val="24"/>
                    <w:szCs w:val="24"/>
                    <w14:ligatures w14:val="standardContextual"/>
                  </w:rPr>
                  <w:tab/>
                </w:r>
                <w:r w:rsidRPr="00DC3534">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_Toc231299094 \h </w:instrText>
                </w:r>
                <w:r>
                  <w:rPr>
                    <w:noProof/>
                    <w:webHidden/>
                  </w:rPr>
                </w:r>
                <w:r>
                  <w:rPr>
                    <w:noProof/>
                    <w:webHidden/>
                  </w:rPr>
                  <w:fldChar w:fldCharType="separate"/>
                </w:r>
                <w:r>
                  <w:rPr>
                    <w:noProof/>
                    <w:webHidden/>
                  </w:rPr>
                  <w:t>2</w:t>
                </w:r>
                <w:r>
                  <w:rPr>
                    <w:noProof/>
                    <w:webHidden/>
                  </w:rPr>
                  <w:fldChar w:fldCharType="end"/>
                </w:r>
              </w:hyperlink>
            </w:p>
            <w:p w14:paraId="365441BB" w14:textId="28CDB31B" w:rsidR="00E347AE" w:rsidRDefault="00E347AE">
              <w:pPr>
                <w:pStyle w:val="Turinys1"/>
                <w:rPr>
                  <w:noProof/>
                  <w:kern w:val="2"/>
                  <w:sz w:val="24"/>
                  <w:szCs w:val="24"/>
                  <w14:ligatures w14:val="standardContextual"/>
                </w:rPr>
              </w:pPr>
              <w:hyperlink w:anchor="_Toc231299095" w:history="1">
                <w:r w:rsidRPr="00DC3534">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_Toc231299095 \h </w:instrText>
                </w:r>
                <w:r>
                  <w:rPr>
                    <w:noProof/>
                    <w:webHidden/>
                  </w:rPr>
                </w:r>
                <w:r>
                  <w:rPr>
                    <w:noProof/>
                    <w:webHidden/>
                  </w:rPr>
                  <w:fldChar w:fldCharType="separate"/>
                </w:r>
                <w:r>
                  <w:rPr>
                    <w:noProof/>
                    <w:webHidden/>
                  </w:rPr>
                  <w:t>2</w:t>
                </w:r>
                <w:r>
                  <w:rPr>
                    <w:noProof/>
                    <w:webHidden/>
                  </w:rPr>
                  <w:fldChar w:fldCharType="end"/>
                </w:r>
              </w:hyperlink>
            </w:p>
            <w:p w14:paraId="596A8517" w14:textId="60AB4AA1" w:rsidR="00E347AE" w:rsidRDefault="00E347AE">
              <w:pPr>
                <w:pStyle w:val="Turinys1"/>
                <w:rPr>
                  <w:noProof/>
                  <w:kern w:val="2"/>
                  <w:sz w:val="24"/>
                  <w:szCs w:val="24"/>
                  <w14:ligatures w14:val="standardContextual"/>
                </w:rPr>
              </w:pPr>
              <w:hyperlink w:anchor="_Toc231299096" w:history="1">
                <w:r w:rsidRPr="00DC3534">
                  <w:rPr>
                    <w:rStyle w:val="Hipersaitas"/>
                    <w:rFonts w:ascii="Arial" w:hAnsi="Arial" w:cs="Arial"/>
                    <w:noProof/>
                  </w:rPr>
                  <w:t>7.</w:t>
                </w:r>
                <w:r>
                  <w:rPr>
                    <w:noProof/>
                    <w:kern w:val="2"/>
                    <w:sz w:val="24"/>
                    <w:szCs w:val="24"/>
                    <w14:ligatures w14:val="standardContextual"/>
                  </w:rPr>
                  <w:tab/>
                </w:r>
                <w:r w:rsidRPr="00DC3534">
                  <w:rPr>
                    <w:rStyle w:val="Hipersaitas"/>
                    <w:rFonts w:cstheme="minorHAnsi"/>
                    <w:noProof/>
                  </w:rPr>
                  <w:t>Pasiūlymų vertinimas</w:t>
                </w:r>
                <w:r>
                  <w:rPr>
                    <w:noProof/>
                    <w:webHidden/>
                  </w:rPr>
                  <w:tab/>
                </w:r>
                <w:r>
                  <w:rPr>
                    <w:noProof/>
                    <w:webHidden/>
                  </w:rPr>
                  <w:fldChar w:fldCharType="begin"/>
                </w:r>
                <w:r>
                  <w:rPr>
                    <w:noProof/>
                    <w:webHidden/>
                  </w:rPr>
                  <w:instrText xml:space="preserve"> PAGEREF _Toc231299096 \h </w:instrText>
                </w:r>
                <w:r>
                  <w:rPr>
                    <w:noProof/>
                    <w:webHidden/>
                  </w:rPr>
                </w:r>
                <w:r>
                  <w:rPr>
                    <w:noProof/>
                    <w:webHidden/>
                  </w:rPr>
                  <w:fldChar w:fldCharType="separate"/>
                </w:r>
                <w:r>
                  <w:rPr>
                    <w:noProof/>
                    <w:webHidden/>
                  </w:rPr>
                  <w:t>3</w:t>
                </w:r>
                <w:r>
                  <w:rPr>
                    <w:noProof/>
                    <w:webHidden/>
                  </w:rPr>
                  <w:fldChar w:fldCharType="end"/>
                </w:r>
              </w:hyperlink>
            </w:p>
            <w:p w14:paraId="66809B3F" w14:textId="08E57B9F" w:rsidR="00E347AE" w:rsidRDefault="00E347AE">
              <w:pPr>
                <w:pStyle w:val="Turinys1"/>
                <w:rPr>
                  <w:noProof/>
                  <w:kern w:val="2"/>
                  <w:sz w:val="24"/>
                  <w:szCs w:val="24"/>
                  <w14:ligatures w14:val="standardContextual"/>
                </w:rPr>
              </w:pPr>
              <w:hyperlink w:anchor="_Toc231299097" w:history="1">
                <w:r w:rsidRPr="00DC3534">
                  <w:rPr>
                    <w:rStyle w:val="Hipersaitas"/>
                    <w:rFonts w:cstheme="minorHAnsi"/>
                    <w:noProof/>
                  </w:rPr>
                  <w:t>8. Sutarties sudarymas</w:t>
                </w:r>
                <w:r>
                  <w:rPr>
                    <w:noProof/>
                    <w:webHidden/>
                  </w:rPr>
                  <w:tab/>
                </w:r>
                <w:r>
                  <w:rPr>
                    <w:noProof/>
                    <w:webHidden/>
                  </w:rPr>
                  <w:fldChar w:fldCharType="begin"/>
                </w:r>
                <w:r>
                  <w:rPr>
                    <w:noProof/>
                    <w:webHidden/>
                  </w:rPr>
                  <w:instrText xml:space="preserve"> PAGEREF _Toc231299097 \h </w:instrText>
                </w:r>
                <w:r>
                  <w:rPr>
                    <w:noProof/>
                    <w:webHidden/>
                  </w:rPr>
                </w:r>
                <w:r>
                  <w:rPr>
                    <w:noProof/>
                    <w:webHidden/>
                  </w:rPr>
                  <w:fldChar w:fldCharType="separate"/>
                </w:r>
                <w:r>
                  <w:rPr>
                    <w:noProof/>
                    <w:webHidden/>
                  </w:rPr>
                  <w:t>3</w:t>
                </w:r>
                <w:r>
                  <w:rPr>
                    <w:noProof/>
                    <w:webHidden/>
                  </w:rPr>
                  <w:fldChar w:fldCharType="end"/>
                </w:r>
              </w:hyperlink>
            </w:p>
            <w:p w14:paraId="6ED09C32" w14:textId="0DF4AFC5" w:rsidR="00E347AE" w:rsidRDefault="00E347AE">
              <w:pPr>
                <w:pStyle w:val="Turinys1"/>
                <w:rPr>
                  <w:noProof/>
                  <w:kern w:val="2"/>
                  <w:sz w:val="24"/>
                  <w:szCs w:val="24"/>
                  <w14:ligatures w14:val="standardContextual"/>
                </w:rPr>
              </w:pPr>
              <w:hyperlink w:anchor="_Toc231299098" w:history="1">
                <w:r w:rsidRPr="00DC3534">
                  <w:rPr>
                    <w:rStyle w:val="Hipersaitas"/>
                    <w:rFonts w:cstheme="minorHAnsi"/>
                    <w:noProof/>
                  </w:rPr>
                  <w:t>9. Specialiųjų pirkimo sąlygų priedai</w:t>
                </w:r>
                <w:r>
                  <w:rPr>
                    <w:noProof/>
                    <w:webHidden/>
                  </w:rPr>
                  <w:tab/>
                </w:r>
                <w:r>
                  <w:rPr>
                    <w:noProof/>
                    <w:webHidden/>
                  </w:rPr>
                  <w:fldChar w:fldCharType="begin"/>
                </w:r>
                <w:r>
                  <w:rPr>
                    <w:noProof/>
                    <w:webHidden/>
                  </w:rPr>
                  <w:instrText xml:space="preserve"> PAGEREF _Toc231299098 \h </w:instrText>
                </w:r>
                <w:r>
                  <w:rPr>
                    <w:noProof/>
                    <w:webHidden/>
                  </w:rPr>
                </w:r>
                <w:r>
                  <w:rPr>
                    <w:noProof/>
                    <w:webHidden/>
                  </w:rPr>
                  <w:fldChar w:fldCharType="separate"/>
                </w:r>
                <w:r>
                  <w:rPr>
                    <w:noProof/>
                    <w:webHidden/>
                  </w:rPr>
                  <w:t>4</w:t>
                </w:r>
                <w:r>
                  <w:rPr>
                    <w:noProof/>
                    <w:webHidden/>
                  </w:rPr>
                  <w:fldChar w:fldCharType="end"/>
                </w:r>
              </w:hyperlink>
            </w:p>
            <w:p w14:paraId="6A4546FE" w14:textId="77777777" w:rsidR="00413BD0" w:rsidRDefault="00173FBA" w:rsidP="00413BD0">
              <w:pPr>
                <w:rPr>
                  <w:noProof/>
                </w:rPr>
              </w:pPr>
              <w:r w:rsidRPr="00D50C54">
                <w:rPr>
                  <w:noProof/>
                </w:rPr>
                <w:fldChar w:fldCharType="end"/>
              </w:r>
            </w:p>
          </w:sdtContent>
        </w:sdt>
        <w:p w14:paraId="5D0483AF" w14:textId="77777777" w:rsidR="00E347AE" w:rsidRPr="00E347AE" w:rsidRDefault="00E347AE" w:rsidP="00E347AE"/>
        <w:p w14:paraId="63114BC2" w14:textId="77777777" w:rsidR="00E347AE" w:rsidRPr="00E347AE" w:rsidRDefault="00E347AE" w:rsidP="00E347AE"/>
        <w:p w14:paraId="38A4222E" w14:textId="77777777" w:rsidR="00E347AE" w:rsidRPr="00E347AE" w:rsidRDefault="00E347AE" w:rsidP="00E347AE"/>
        <w:p w14:paraId="60BD4A73" w14:textId="77777777" w:rsidR="00E347AE" w:rsidRPr="00E347AE" w:rsidRDefault="00E347AE" w:rsidP="00E347AE"/>
        <w:p w14:paraId="57966CE1" w14:textId="77777777" w:rsidR="00E347AE" w:rsidRPr="00E347AE" w:rsidRDefault="00E347AE" w:rsidP="00E347AE"/>
        <w:p w14:paraId="4B98765E" w14:textId="77777777" w:rsidR="00E347AE" w:rsidRDefault="00E347AE" w:rsidP="00E347AE">
          <w:pPr>
            <w:rPr>
              <w:noProof/>
            </w:rPr>
          </w:pPr>
        </w:p>
        <w:p w14:paraId="68D4E2BC" w14:textId="28CE2586" w:rsidR="00E347AE" w:rsidRDefault="00E347AE" w:rsidP="00E347AE">
          <w:pPr>
            <w:tabs>
              <w:tab w:val="left" w:pos="7232"/>
            </w:tabs>
            <w:rPr>
              <w:noProof/>
            </w:rPr>
          </w:pPr>
          <w:r>
            <w:rPr>
              <w:noProof/>
            </w:rPr>
            <w:tab/>
          </w:r>
        </w:p>
        <w:p w14:paraId="50FBC201" w14:textId="4A0B266E" w:rsidR="00E347AE" w:rsidRPr="00E347AE" w:rsidRDefault="00E347AE" w:rsidP="00E347AE">
          <w:pPr>
            <w:tabs>
              <w:tab w:val="left" w:pos="7232"/>
            </w:tabs>
            <w:sectPr w:rsidR="00E347AE" w:rsidRPr="00E347AE"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tab/>
          </w:r>
        </w:p>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280D3D">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31299090"/>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7ECEA63A" w14:textId="38ED46B7" w:rsidR="00746BAF" w:rsidRPr="004B35C6" w:rsidRDefault="00D722C8" w:rsidP="00F77A5D">
      <w:pPr>
        <w:spacing w:line="240" w:lineRule="auto"/>
        <w:rPr>
          <w:rFonts w:cstheme="minorHAnsi"/>
        </w:rPr>
      </w:pPr>
      <w:r w:rsidRPr="006B1A30">
        <w:rPr>
          <w:rFonts w:cstheme="minorHAnsi"/>
        </w:rPr>
        <w:t xml:space="preserve">1.1. </w:t>
      </w:r>
      <w:r w:rsidR="00020176" w:rsidRPr="006B1A30">
        <w:rPr>
          <w:rFonts w:cstheme="minorHAnsi"/>
        </w:rPr>
        <w:t xml:space="preserve">Perkančioji </w:t>
      </w:r>
      <w:r w:rsidR="00020176" w:rsidRPr="004B35C6">
        <w:rPr>
          <w:rFonts w:cstheme="minorHAnsi"/>
        </w:rPr>
        <w:t xml:space="preserve">organizacija </w:t>
      </w:r>
      <w:r w:rsidR="00FB3C75" w:rsidRPr="004B35C6">
        <w:rPr>
          <w:rFonts w:cstheme="minorHAnsi"/>
        </w:rPr>
        <w:t xml:space="preserve">– </w:t>
      </w:r>
      <w:r w:rsidR="009A2159" w:rsidRPr="004B35C6">
        <w:rPr>
          <w:rFonts w:cstheme="minorHAnsi"/>
        </w:rPr>
        <w:t>Šilalės Dariaus ir Girėno progimnazija</w:t>
      </w:r>
      <w:r w:rsidR="00FB3C75" w:rsidRPr="004B35C6">
        <w:rPr>
          <w:rFonts w:cstheme="minorHAnsi"/>
        </w:rPr>
        <w:t xml:space="preserve">, juridinio asmens kodas </w:t>
      </w:r>
      <w:r w:rsidR="004B35C6">
        <w:rPr>
          <w:rFonts w:cstheme="minorHAnsi"/>
        </w:rPr>
        <w:t>190328873</w:t>
      </w:r>
      <w:r w:rsidR="00FB3C75" w:rsidRPr="004B35C6">
        <w:rPr>
          <w:rFonts w:cstheme="minorHAnsi"/>
        </w:rPr>
        <w:t xml:space="preserve">, adresas </w:t>
      </w:r>
      <w:r w:rsidR="004B35C6">
        <w:rPr>
          <w:rFonts w:cstheme="minorHAnsi"/>
        </w:rPr>
        <w:t>D. Poškos g. 24, Šilalė.</w:t>
      </w:r>
      <w:r w:rsidR="00FB3C75" w:rsidRPr="004B35C6">
        <w:rPr>
          <w:rFonts w:cstheme="minorHAnsi"/>
        </w:rPr>
        <w:t xml:space="preserve"> </w:t>
      </w:r>
      <w:r w:rsidR="00020176" w:rsidRPr="004B35C6">
        <w:rPr>
          <w:rFonts w:cstheme="minorHAnsi"/>
        </w:rPr>
        <w:t xml:space="preserve">Perkančioji organizacija </w:t>
      </w:r>
      <w:r w:rsidR="00FB3C75" w:rsidRPr="004B35C6">
        <w:rPr>
          <w:rFonts w:cstheme="minorHAnsi"/>
        </w:rPr>
        <w:t>nėra PVM mokėtoja</w:t>
      </w:r>
      <w:r w:rsidR="2B3E0D46" w:rsidRPr="004B35C6">
        <w:rPr>
          <w:rFonts w:cstheme="minorHAnsi"/>
        </w:rPr>
        <w:t>s</w:t>
      </w:r>
      <w:r w:rsidR="00FB3C75" w:rsidRPr="004B35C6">
        <w:rPr>
          <w:rFonts w:cstheme="minorHAnsi"/>
        </w:rPr>
        <w:t>.</w:t>
      </w:r>
    </w:p>
    <w:p w14:paraId="43304316" w14:textId="15F7C3F7" w:rsidR="00020DD7" w:rsidRPr="004B35C6" w:rsidRDefault="00FB3C75" w:rsidP="00280D3D">
      <w:pPr>
        <w:pStyle w:val="Sraopastraipa"/>
        <w:numPr>
          <w:ilvl w:val="1"/>
          <w:numId w:val="9"/>
        </w:numPr>
        <w:spacing w:line="240" w:lineRule="auto"/>
        <w:ind w:left="0" w:firstLine="710"/>
        <w:rPr>
          <w:rFonts w:cstheme="minorHAnsi"/>
        </w:rPr>
      </w:pPr>
      <w:r w:rsidRPr="004B35C6">
        <w:rPr>
          <w:rFonts w:eastAsia="Calibri" w:cstheme="minorHAnsi"/>
        </w:rPr>
        <w:t xml:space="preserve">Pirkimą </w:t>
      </w:r>
      <w:r w:rsidR="00E02035" w:rsidRPr="004B35C6">
        <w:rPr>
          <w:rFonts w:cstheme="minorHAnsi"/>
        </w:rPr>
        <w:t xml:space="preserve">perkančiosios organizacijos </w:t>
      </w:r>
      <w:r w:rsidRPr="004B35C6">
        <w:rPr>
          <w:rFonts w:eastAsia="Calibri" w:cstheme="minorHAnsi"/>
        </w:rPr>
        <w:t>vardu atlieka</w:t>
      </w:r>
      <w:r w:rsidR="007034D1" w:rsidRPr="004B35C6">
        <w:rPr>
          <w:rFonts w:eastAsia="Calibri" w:cstheme="minorHAnsi"/>
        </w:rPr>
        <w:t xml:space="preserve"> centrinė perkančioji organizacija: </w:t>
      </w:r>
      <w:r w:rsidR="004B35C6" w:rsidRPr="004B35C6">
        <w:rPr>
          <w:rFonts w:eastAsia="Calibri" w:cstheme="minorHAnsi"/>
        </w:rPr>
        <w:t xml:space="preserve">Šilalės rajono savivaldybės administracija, juridinio asmens kodas 190328873, buveinės adresas J. Basanavičiaus g. 2-1, Šilalė. Darbo laikas: pirmadieniais – ketvirtadieniais nuo 8:00 val. iki 17:00 val., </w:t>
      </w:r>
      <w:proofErr w:type="spellStart"/>
      <w:r w:rsidR="004B35C6" w:rsidRPr="004B35C6">
        <w:rPr>
          <w:rFonts w:eastAsia="Calibri" w:cstheme="minorHAnsi"/>
        </w:rPr>
        <w:t>penktadiniais</w:t>
      </w:r>
      <w:proofErr w:type="spellEnd"/>
      <w:r w:rsidR="004B35C6" w:rsidRPr="004B35C6">
        <w:rPr>
          <w:rFonts w:eastAsia="Calibri" w:cstheme="minorHAnsi"/>
        </w:rPr>
        <w:t xml:space="preserve"> nuo 8:00 val. iki 15:45 val., pietų pertrauka nuo 12:00 val. iki 12:45 val.</w:t>
      </w:r>
    </w:p>
    <w:p w14:paraId="6669709E" w14:textId="7B26951D" w:rsidR="00316D64" w:rsidRPr="004B35C6" w:rsidRDefault="00CA0CC5" w:rsidP="00280D3D">
      <w:pPr>
        <w:pStyle w:val="Sraopastraipa"/>
        <w:numPr>
          <w:ilvl w:val="1"/>
          <w:numId w:val="9"/>
        </w:numPr>
        <w:spacing w:line="240" w:lineRule="auto"/>
        <w:ind w:left="0" w:firstLine="710"/>
        <w:rPr>
          <w:rFonts w:cstheme="minorHAnsi"/>
        </w:rPr>
      </w:pPr>
      <w:r w:rsidRPr="004B35C6">
        <w:rPr>
          <w:rFonts w:cstheme="minorHAnsi"/>
        </w:rPr>
        <w:t xml:space="preserve">Pirkimas neatliekamas naudojantis centralizuotų pirkimų katalogu, nes </w:t>
      </w:r>
      <w:r w:rsidR="004B35C6" w:rsidRPr="004B35C6">
        <w:rPr>
          <w:rFonts w:cstheme="minorHAnsi"/>
        </w:rPr>
        <w:t>CPO.LT kataloge nėra pirkimo atitinkančio objekto, atitinkančio pirkimo techninę specifikaciją.</w:t>
      </w:r>
    </w:p>
    <w:p w14:paraId="52EA068B" w14:textId="5B0EA233" w:rsidR="00C71C6F" w:rsidRPr="004939D6" w:rsidRDefault="00503A5B" w:rsidP="00F77A5D">
      <w:pPr>
        <w:spacing w:line="240" w:lineRule="auto"/>
        <w:ind w:left="697" w:firstLine="0"/>
        <w:rPr>
          <w:rFonts w:cstheme="minorHAnsi"/>
        </w:rPr>
      </w:pPr>
      <w:r w:rsidRPr="004939D6">
        <w:rPr>
          <w:rFonts w:cstheme="minorHAnsi"/>
        </w:rPr>
        <w:t>1.</w:t>
      </w:r>
      <w:r w:rsidR="00362DF0" w:rsidRPr="004939D6">
        <w:rPr>
          <w:rFonts w:cstheme="minorHAnsi"/>
        </w:rPr>
        <w:t>4</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4B35C6">
            <w:t>yra</w:t>
          </w:r>
        </w:sdtContent>
      </w:sdt>
      <w:r w:rsidR="00A100C8" w:rsidRPr="004939D6" w:rsidDel="00A100C8">
        <w:rPr>
          <w:rFonts w:cstheme="minorHAnsi"/>
        </w:rPr>
        <w:t xml:space="preserve"> </w:t>
      </w:r>
      <w:r w:rsidR="00091F01" w:rsidRPr="004939D6">
        <w:rPr>
          <w:rFonts w:cstheme="minorHAnsi"/>
        </w:rPr>
        <w:t xml:space="preserve">sudaroma. </w:t>
      </w:r>
    </w:p>
    <w:p w14:paraId="16DB9CE8" w14:textId="2826F11F" w:rsidR="001045C0" w:rsidRPr="00F31C82" w:rsidRDefault="004F6423" w:rsidP="007A6EAB">
      <w:pPr>
        <w:pStyle w:val="Sraopastraipa"/>
        <w:spacing w:line="240" w:lineRule="auto"/>
        <w:ind w:left="0" w:firstLine="709"/>
      </w:pPr>
      <w:r w:rsidRPr="004939D6">
        <w:t>1</w:t>
      </w:r>
      <w:r w:rsidRPr="00F31C82">
        <w:t>.5.</w:t>
      </w:r>
      <w:r w:rsidRPr="00F31C82">
        <w:rPr>
          <w:i/>
          <w:iCs/>
        </w:rPr>
        <w:t xml:space="preserve"> </w:t>
      </w:r>
      <w:r w:rsidR="00D459E3" w:rsidRPr="00F31C82">
        <w:t xml:space="preserve">Atliekamas žaliasis pirkimas. Pirkimas vykdomas vadovaujantis </w:t>
      </w:r>
      <w:hyperlink r:id="rId14" w:history="1">
        <w:r w:rsidR="009B66AB" w:rsidRPr="00F31C82">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F31C82">
        <w:t xml:space="preserve"> </w:t>
      </w:r>
      <w:r w:rsidR="002E4679" w:rsidRPr="00F31C82">
        <w:rPr>
          <w:rFonts w:cstheme="minorHAnsi"/>
        </w:rPr>
        <w:t xml:space="preserve">4 punkto </w:t>
      </w:r>
      <w:r w:rsidR="004B35C6" w:rsidRPr="00F31C82">
        <w:rPr>
          <w:rFonts w:cstheme="minorHAnsi"/>
        </w:rPr>
        <w:t>4.4.2 ir 4.4.4</w:t>
      </w:r>
      <w:r w:rsidR="00D459E3" w:rsidRPr="00F31C82">
        <w:rPr>
          <w:i/>
        </w:rPr>
        <w:t xml:space="preserve"> </w:t>
      </w:r>
      <w:r w:rsidR="00D459E3" w:rsidRPr="00F31C82">
        <w:t xml:space="preserve"> </w:t>
      </w:r>
      <w:r w:rsidR="00D8621D" w:rsidRPr="00F31C82">
        <w:t>papunkči</w:t>
      </w:r>
      <w:r w:rsidR="004B35C6" w:rsidRPr="00F31C82">
        <w:t>ais</w:t>
      </w:r>
      <w:r w:rsidR="00D8621D" w:rsidRPr="00F31C82">
        <w:t xml:space="preserve"> </w:t>
      </w:r>
      <w:r w:rsidR="00D459E3" w:rsidRPr="00F31C82">
        <w:t>(-</w:t>
      </w:r>
      <w:proofErr w:type="spellStart"/>
      <w:r w:rsidR="00D8621D" w:rsidRPr="00F31C82">
        <w:t>i</w:t>
      </w:r>
      <w:r w:rsidR="00D459E3" w:rsidRPr="00F31C82">
        <w:t>ais</w:t>
      </w:r>
      <w:proofErr w:type="spellEnd"/>
      <w:r w:rsidR="00D459E3" w:rsidRPr="00F31C82">
        <w:t xml:space="preserve">). Aplinkos apaugos kriterijai nustatyti </w:t>
      </w:r>
      <w:r w:rsidR="004B35C6" w:rsidRPr="00F31C82">
        <w:t>techninėje specifikacijoje ir sutarties vykdymo sąlygose.</w:t>
      </w:r>
    </w:p>
    <w:p w14:paraId="15179C0E" w14:textId="5659FB6D" w:rsidR="00257685" w:rsidRPr="007A6EAB" w:rsidRDefault="003D3DF5" w:rsidP="007A6EAB">
      <w:pPr>
        <w:spacing w:line="240" w:lineRule="auto"/>
        <w:ind w:firstLine="567"/>
        <w:rPr>
          <w:rFonts w:cstheme="minorHAnsi"/>
        </w:rPr>
      </w:pPr>
      <w:r>
        <w:rPr>
          <w:rFonts w:eastAsia="Arial" w:cstheme="minorHAnsi"/>
        </w:rPr>
        <w:t>1.</w:t>
      </w:r>
      <w:r w:rsidR="004B35C6">
        <w:rPr>
          <w:rFonts w:eastAsia="Arial" w:cstheme="minorHAnsi"/>
        </w:rPr>
        <w:t>6</w:t>
      </w:r>
      <w:r>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280D3D">
      <w:pPr>
        <w:pStyle w:val="Antrat1"/>
        <w:numPr>
          <w:ilvl w:val="0"/>
          <w:numId w:val="7"/>
        </w:numPr>
        <w:spacing w:before="720" w:after="0" w:line="300" w:lineRule="auto"/>
        <w:rPr>
          <w:rFonts w:asciiTheme="minorHAnsi" w:hAnsiTheme="minorHAnsi" w:cstheme="minorHAnsi"/>
          <w:color w:val="auto"/>
        </w:rPr>
      </w:pPr>
      <w:bookmarkStart w:id="10" w:name="_Toc231299091"/>
      <w:r w:rsidRPr="00244994">
        <w:rPr>
          <w:rFonts w:asciiTheme="minorHAnsi" w:hAnsiTheme="minorHAnsi" w:cstheme="minorHAnsi"/>
          <w:color w:val="auto"/>
        </w:rPr>
        <w:t>Pirkimo objektas</w:t>
      </w:r>
      <w:bookmarkEnd w:id="10"/>
    </w:p>
    <w:p w14:paraId="7D847502" w14:textId="77777777" w:rsidR="00FB3C75" w:rsidRPr="00124FC0" w:rsidRDefault="00FB3C75" w:rsidP="00E62E95">
      <w:pPr>
        <w:spacing w:line="240" w:lineRule="auto"/>
        <w:ind w:firstLine="0"/>
      </w:pPr>
    </w:p>
    <w:p w14:paraId="0AEFEE07" w14:textId="2477E023" w:rsidR="00FB3C75" w:rsidRPr="00124FC0" w:rsidRDefault="4A330118" w:rsidP="00280D3D">
      <w:pPr>
        <w:pStyle w:val="Betarp"/>
        <w:numPr>
          <w:ilvl w:val="1"/>
          <w:numId w:val="7"/>
        </w:numPr>
        <w:tabs>
          <w:tab w:val="left" w:pos="1134"/>
        </w:tabs>
        <w:spacing w:after="120"/>
        <w:ind w:left="0" w:firstLine="709"/>
        <w:contextualSpacing/>
        <w:rPr>
          <w:rFonts w:cstheme="minorHAnsi"/>
        </w:rPr>
      </w:pPr>
      <w:r w:rsidRPr="00124FC0">
        <w:rPr>
          <w:rFonts w:cstheme="minorHAnsi"/>
        </w:rPr>
        <w:t xml:space="preserve"> </w:t>
      </w:r>
      <w:r w:rsidR="00651664" w:rsidRPr="00124FC0">
        <w:rPr>
          <w:rFonts w:cstheme="minorHAnsi"/>
        </w:rPr>
        <w:t xml:space="preserve">Perkančioji organizacija </w:t>
      </w:r>
      <w:r w:rsidR="00FB3C75" w:rsidRPr="00124FC0">
        <w:rPr>
          <w:rFonts w:eastAsia="Calibri" w:cstheme="minorHAnsi"/>
        </w:rPr>
        <w:t xml:space="preserve">numato įsigyti </w:t>
      </w:r>
      <w:r w:rsidR="001B30DB" w:rsidRPr="00124FC0">
        <w:rPr>
          <w:rFonts w:eastAsia="Calibri" w:cstheme="minorHAnsi"/>
        </w:rPr>
        <w:t xml:space="preserve">oro kondicionierius su įrengimo, </w:t>
      </w:r>
      <w:proofErr w:type="spellStart"/>
      <w:r w:rsidR="001B30DB" w:rsidRPr="00124FC0">
        <w:rPr>
          <w:rFonts w:eastAsia="Calibri" w:cstheme="minorHAnsi"/>
        </w:rPr>
        <w:t>montavmo</w:t>
      </w:r>
      <w:proofErr w:type="spellEnd"/>
      <w:r w:rsidR="001B30DB" w:rsidRPr="00124FC0">
        <w:rPr>
          <w:rFonts w:eastAsia="Calibri" w:cstheme="minorHAnsi"/>
        </w:rPr>
        <w:t xml:space="preserve"> darbais</w:t>
      </w:r>
      <w:r w:rsidR="00FB3C75" w:rsidRPr="00124FC0">
        <w:rPr>
          <w:rFonts w:eastAsia="Calibri" w:cstheme="minorHAnsi"/>
        </w:rPr>
        <w:t>.</w:t>
      </w:r>
      <w:r w:rsidR="00FB3C75" w:rsidRPr="00124FC0">
        <w:rPr>
          <w:rFonts w:cstheme="minorHAnsi"/>
        </w:rPr>
        <w:t xml:space="preserve"> Reikalavimai </w:t>
      </w:r>
      <w:r w:rsidR="00966703" w:rsidRPr="00124FC0">
        <w:rPr>
          <w:rFonts w:cstheme="minorHAnsi"/>
        </w:rPr>
        <w:t>p</w:t>
      </w:r>
      <w:r w:rsidR="00FB3C75" w:rsidRPr="00124FC0">
        <w:rPr>
          <w:rFonts w:cstheme="minorHAnsi"/>
        </w:rPr>
        <w:t>irkimo objektui nustatyti</w:t>
      </w:r>
      <w:r w:rsidR="00AE2AEF" w:rsidRPr="00124FC0">
        <w:rPr>
          <w:rFonts w:cstheme="minorHAnsi"/>
        </w:rPr>
        <w:t xml:space="preserve"> </w:t>
      </w:r>
      <w:r w:rsidR="00966703" w:rsidRPr="00124FC0">
        <w:rPr>
          <w:rFonts w:cstheme="minorHAnsi"/>
        </w:rPr>
        <w:t>s</w:t>
      </w:r>
      <w:r w:rsidR="00044836" w:rsidRPr="00124FC0">
        <w:rPr>
          <w:rFonts w:cstheme="minorHAnsi"/>
        </w:rPr>
        <w:t>pecialiųjų p</w:t>
      </w:r>
      <w:r w:rsidR="00AE2AEF" w:rsidRPr="00124FC0">
        <w:rPr>
          <w:rFonts w:cstheme="minorHAnsi"/>
        </w:rPr>
        <w:t>irkimo sąlygų</w:t>
      </w:r>
      <w:r w:rsidR="001B30DB" w:rsidRPr="00124FC0">
        <w:rPr>
          <w:rFonts w:cstheme="minorHAnsi"/>
        </w:rPr>
        <w:t xml:space="preserve"> 3</w:t>
      </w:r>
      <w:r w:rsidR="00AE2AEF" w:rsidRPr="00124FC0">
        <w:rPr>
          <w:rFonts w:cstheme="minorHAnsi"/>
        </w:rPr>
        <w:t xml:space="preserve"> priede</w:t>
      </w:r>
      <w:r w:rsidR="001B30DB" w:rsidRPr="00124FC0">
        <w:rPr>
          <w:rFonts w:cstheme="minorHAnsi"/>
        </w:rPr>
        <w:t xml:space="preserve"> „Techninė specifikacija“</w:t>
      </w:r>
      <w:r w:rsidR="00AE2AEF" w:rsidRPr="00124FC0">
        <w:rPr>
          <w:rFonts w:cstheme="minorHAnsi"/>
        </w:rPr>
        <w:t>.</w:t>
      </w:r>
    </w:p>
    <w:p w14:paraId="49117D58" w14:textId="67E0AB10" w:rsidR="005D280D" w:rsidRDefault="002C41AA" w:rsidP="00F77A5D">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1B30DB">
        <w:rPr>
          <w:rFonts w:cstheme="minorHAnsi"/>
        </w:rPr>
        <w:t>3</w:t>
      </w:r>
      <w:r w:rsidR="00702B7B" w:rsidRPr="00244994">
        <w:rPr>
          <w:rFonts w:cstheme="minorHAnsi"/>
          <w:color w:val="00B050"/>
        </w:rPr>
        <w:t xml:space="preserve"> </w:t>
      </w:r>
      <w:r w:rsidR="00702B7B" w:rsidRPr="00244994">
        <w:rPr>
          <w:rFonts w:cstheme="minorHAnsi"/>
        </w:rPr>
        <w:t>priede.</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280D3D">
      <w:pPr>
        <w:pStyle w:val="Antrat1"/>
        <w:numPr>
          <w:ilvl w:val="0"/>
          <w:numId w:val="7"/>
        </w:numPr>
        <w:spacing w:before="720" w:after="0"/>
        <w:ind w:left="357" w:hanging="357"/>
        <w:rPr>
          <w:rFonts w:asciiTheme="minorHAnsi" w:hAnsiTheme="minorHAnsi" w:cstheme="minorHAnsi"/>
          <w:color w:val="auto"/>
        </w:rPr>
      </w:pPr>
      <w:bookmarkStart w:id="11" w:name="_Toc231299092"/>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5B3C4F14" w14:textId="4DE04E31" w:rsidR="00FB3C75" w:rsidRPr="001B30DB" w:rsidRDefault="005D280D" w:rsidP="00280D3D">
      <w:pPr>
        <w:pStyle w:val="Sraopastraipa"/>
        <w:numPr>
          <w:ilvl w:val="1"/>
          <w:numId w:val="7"/>
        </w:numPr>
        <w:spacing w:line="240" w:lineRule="auto"/>
        <w:ind w:left="0" w:firstLine="697"/>
        <w:rPr>
          <w:rFonts w:cstheme="minorHAnsi"/>
        </w:rPr>
      </w:pPr>
      <w:r w:rsidRPr="001B30DB">
        <w:rPr>
          <w:rFonts w:cstheme="minorHAnsi"/>
        </w:rPr>
        <w:lastRenderedPageBreak/>
        <w:t>Reikalavimai dėl tiekėjo ir</w:t>
      </w:r>
      <w:r w:rsidR="00F17EDA" w:rsidRPr="001B30DB">
        <w:rPr>
          <w:rFonts w:cstheme="minorHAnsi"/>
        </w:rPr>
        <w:t xml:space="preserve"> </w:t>
      </w:r>
      <w:r w:rsidRPr="001B30DB">
        <w:rPr>
          <w:rFonts w:cstheme="minorHAnsi"/>
        </w:rPr>
        <w:t>subtiekėjų</w:t>
      </w:r>
      <w:r w:rsidR="00DF6485" w:rsidRPr="001B30DB">
        <w:rPr>
          <w:rFonts w:cstheme="minorHAnsi"/>
        </w:rPr>
        <w:t xml:space="preserve"> (jeigu taikoma)</w:t>
      </w:r>
      <w:r w:rsidR="00A857C4" w:rsidRPr="001B30DB">
        <w:rPr>
          <w:rFonts w:cstheme="minorHAnsi"/>
        </w:rPr>
        <w:t xml:space="preserve">, ūkio subjektų, kurių pajėgumais </w:t>
      </w:r>
      <w:r w:rsidR="00CF1B69" w:rsidRPr="001B30DB">
        <w:rPr>
          <w:rFonts w:cstheme="minorHAnsi"/>
        </w:rPr>
        <w:t>tiekėjas remiasi,</w:t>
      </w:r>
      <w:r w:rsidR="00FB4B5E" w:rsidRPr="001B30DB">
        <w:rPr>
          <w:rFonts w:cstheme="minorHAnsi"/>
        </w:rPr>
        <w:t xml:space="preserve"> </w:t>
      </w:r>
      <w:r w:rsidRPr="001B30DB">
        <w:rPr>
          <w:rFonts w:cstheme="minorHAnsi"/>
        </w:rPr>
        <w:t>pašalinimo pagrindų nebuvimo</w:t>
      </w:r>
      <w:r w:rsidR="004A415C" w:rsidRPr="001B30DB">
        <w:rPr>
          <w:rFonts w:cstheme="minorHAnsi"/>
        </w:rPr>
        <w:t xml:space="preserve"> </w:t>
      </w:r>
      <w:r w:rsidRPr="001B30DB">
        <w:rPr>
          <w:rFonts w:cstheme="minorHAnsi"/>
        </w:rPr>
        <w:t xml:space="preserve">bei jų nebuvimą patvirtinantys dokumentai nurodyti </w:t>
      </w:r>
      <w:r w:rsidR="00CF1B69" w:rsidRPr="001B30DB">
        <w:rPr>
          <w:rFonts w:cstheme="minorHAnsi"/>
        </w:rPr>
        <w:t>s</w:t>
      </w:r>
      <w:r w:rsidR="0035091B" w:rsidRPr="001B30DB">
        <w:rPr>
          <w:rFonts w:cstheme="minorHAnsi"/>
        </w:rPr>
        <w:t>pecialiųjų p</w:t>
      </w:r>
      <w:r w:rsidRPr="001B30DB">
        <w:rPr>
          <w:rFonts w:cstheme="minorHAnsi"/>
        </w:rPr>
        <w:t xml:space="preserve">irkimo sąlygų </w:t>
      </w:r>
      <w:r w:rsidR="001B30DB" w:rsidRPr="001B30DB">
        <w:rPr>
          <w:rFonts w:cstheme="minorHAnsi"/>
        </w:rPr>
        <w:t xml:space="preserve">1 </w:t>
      </w:r>
      <w:r w:rsidRPr="001B30DB">
        <w:rPr>
          <w:rFonts w:cstheme="minorHAnsi"/>
        </w:rPr>
        <w:t>priede.</w:t>
      </w:r>
    </w:p>
    <w:p w14:paraId="694FBDAB" w14:textId="5AB03950" w:rsidR="009905AD" w:rsidRPr="00817AB9" w:rsidRDefault="005D280D" w:rsidP="00280D3D">
      <w:pPr>
        <w:pStyle w:val="Sraopastraipa"/>
        <w:numPr>
          <w:ilvl w:val="1"/>
          <w:numId w:val="7"/>
        </w:numPr>
        <w:spacing w:line="240" w:lineRule="auto"/>
        <w:ind w:left="0" w:firstLine="697"/>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2D80500" w14:textId="426252E5" w:rsidR="00894FEF" w:rsidRDefault="0008617B" w:rsidP="00F77A5D">
      <w:pPr>
        <w:spacing w:line="240" w:lineRule="auto"/>
        <w:ind w:firstLine="709"/>
        <w:rPr>
          <w:rFonts w:ascii="Arial" w:eastAsia="Arial" w:hAnsi="Arial" w:cs="Arial"/>
        </w:rPr>
      </w:pPr>
      <w:r w:rsidRPr="00817AB9">
        <w:rPr>
          <w:rFonts w:cstheme="minorHAnsi"/>
        </w:rPr>
        <w:t>3.</w:t>
      </w:r>
      <w:r w:rsidR="001B5CAB">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280D3D">
      <w:pPr>
        <w:pStyle w:val="Antrat1"/>
        <w:numPr>
          <w:ilvl w:val="0"/>
          <w:numId w:val="7"/>
        </w:numPr>
        <w:spacing w:before="720" w:after="0" w:line="300" w:lineRule="auto"/>
        <w:ind w:left="357" w:hanging="357"/>
        <w:rPr>
          <w:rFonts w:asciiTheme="minorHAnsi" w:hAnsiTheme="minorHAnsi" w:cstheme="minorHAnsi"/>
          <w:color w:val="auto"/>
        </w:rPr>
      </w:pPr>
      <w:bookmarkStart w:id="12" w:name="_Toc231299093"/>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74CFA4F3" w14:textId="3F05D90F" w:rsidR="000C625C" w:rsidRPr="009D59C5" w:rsidRDefault="009D59C5" w:rsidP="009D59C5">
      <w:pPr>
        <w:pStyle w:val="Sraopastraipa"/>
        <w:numPr>
          <w:ilvl w:val="1"/>
          <w:numId w:val="7"/>
        </w:numPr>
        <w:spacing w:line="240" w:lineRule="auto"/>
        <w:rPr>
          <w:rFonts w:cstheme="minorHAnsi"/>
          <w:iCs/>
        </w:rPr>
      </w:pPr>
      <w:r>
        <w:rPr>
          <w:rFonts w:cstheme="minorHAnsi"/>
          <w:iCs/>
        </w:rPr>
        <w:t>Perkančioji organizacija nekelia reikalavimų, susijusių su nacionaliniu saugumu.</w:t>
      </w:r>
    </w:p>
    <w:p w14:paraId="490591E3" w14:textId="4440F86E" w:rsidR="006D3202" w:rsidRPr="001B1CD4" w:rsidRDefault="003630A0" w:rsidP="00280D3D">
      <w:pPr>
        <w:pStyle w:val="Antrat1"/>
        <w:numPr>
          <w:ilvl w:val="0"/>
          <w:numId w:val="7"/>
        </w:numPr>
        <w:spacing w:before="720" w:after="0" w:line="300" w:lineRule="auto"/>
        <w:rPr>
          <w:rFonts w:asciiTheme="minorHAnsi" w:hAnsiTheme="minorHAnsi" w:cstheme="minorHAnsi"/>
          <w:color w:val="auto"/>
        </w:rPr>
      </w:pPr>
      <w:bookmarkStart w:id="13" w:name="_Toc231299094"/>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257685" w:rsidRDefault="00E861F5" w:rsidP="00257685">
      <w:pPr>
        <w:ind w:firstLine="0"/>
        <w:rPr>
          <w:rFonts w:ascii="Arial" w:hAnsi="Arial" w:cs="Arial"/>
          <w:b/>
          <w:bCs/>
        </w:rPr>
      </w:pPr>
    </w:p>
    <w:p w14:paraId="655CCE55" w14:textId="2035A2BB" w:rsidR="0008755A" w:rsidRPr="003A6359" w:rsidRDefault="0008755A" w:rsidP="00A5105A">
      <w:pPr>
        <w:spacing w:line="20" w:lineRule="atLeast"/>
        <w:ind w:firstLine="709"/>
        <w:rPr>
          <w:rFonts w:ascii="Calibri" w:hAnsi="Calibri" w:cs="Calibri"/>
          <w:i/>
          <w:iCs/>
          <w:color w:val="7030A0"/>
        </w:rPr>
      </w:pPr>
      <w:r>
        <w:rPr>
          <w:rFonts w:ascii="Calibri" w:hAnsi="Calibri" w:cs="Calibri"/>
        </w:rPr>
        <w:t xml:space="preserve">5.1.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42752441" w14:textId="02875156" w:rsidR="008B12C0" w:rsidRDefault="000010DA" w:rsidP="009B4FB1">
      <w:pPr>
        <w:pStyle w:val="Sraopastraipa"/>
        <w:spacing w:line="240" w:lineRule="auto"/>
        <w:ind w:left="0" w:firstLine="709"/>
        <w:rPr>
          <w:rFonts w:cstheme="minorHAnsi"/>
        </w:rPr>
      </w:pPr>
      <w:r w:rsidRPr="009D59C5">
        <w:rPr>
          <w:rFonts w:cstheme="minorHAnsi"/>
        </w:rPr>
        <w:t>5</w:t>
      </w:r>
      <w:r w:rsidR="00CC654F" w:rsidRPr="009D59C5">
        <w:rPr>
          <w:rFonts w:cstheme="minorHAnsi"/>
        </w:rPr>
        <w:t>.</w:t>
      </w:r>
      <w:r w:rsidR="00BD2E81" w:rsidRPr="009D59C5">
        <w:rPr>
          <w:rFonts w:cstheme="minorHAnsi"/>
        </w:rPr>
        <w:t>1</w:t>
      </w:r>
      <w:r w:rsidR="00CC654F" w:rsidRPr="009D59C5">
        <w:rPr>
          <w:rFonts w:cstheme="minorHAnsi"/>
        </w:rPr>
        <w:t>.</w:t>
      </w:r>
      <w:r w:rsidR="0008755A" w:rsidRPr="009D59C5">
        <w:rPr>
          <w:rFonts w:cstheme="minorHAnsi"/>
        </w:rPr>
        <w:t>1.</w:t>
      </w:r>
      <w:r w:rsidR="00291C92" w:rsidRPr="009D59C5">
        <w:rPr>
          <w:rFonts w:cstheme="minorHAnsi"/>
        </w:rPr>
        <w:t xml:space="preserve"> </w:t>
      </w:r>
      <w:r w:rsidR="00A31E24" w:rsidRPr="009D59C5">
        <w:rPr>
          <w:rFonts w:cstheme="minorHAnsi"/>
        </w:rPr>
        <w:t>T</w:t>
      </w:r>
      <w:r w:rsidR="005A5204" w:rsidRPr="009D59C5">
        <w:rPr>
          <w:rFonts w:cstheme="minorHAnsi"/>
        </w:rPr>
        <w:t xml:space="preserve">iekėjo pasirašytas pasiūlymas, parengtas pagal </w:t>
      </w:r>
      <w:r w:rsidR="00820787" w:rsidRPr="009D59C5">
        <w:rPr>
          <w:rFonts w:cstheme="minorHAnsi"/>
        </w:rPr>
        <w:t>s</w:t>
      </w:r>
      <w:r w:rsidR="00D85943" w:rsidRPr="009D59C5">
        <w:rPr>
          <w:rFonts w:cstheme="minorHAnsi"/>
        </w:rPr>
        <w:t>pecialiųjų</w:t>
      </w:r>
      <w:r w:rsidR="009D59C5" w:rsidRPr="009D59C5">
        <w:rPr>
          <w:rFonts w:cstheme="minorHAnsi"/>
        </w:rPr>
        <w:t xml:space="preserve"> pirkimo sąlygų 4 </w:t>
      </w:r>
      <w:r w:rsidR="008339CC" w:rsidRPr="009D59C5">
        <w:rPr>
          <w:rFonts w:cstheme="minorHAnsi"/>
        </w:rPr>
        <w:t xml:space="preserve">priede </w:t>
      </w:r>
      <w:r w:rsidR="005A5204" w:rsidRPr="009D59C5">
        <w:rPr>
          <w:rFonts w:cstheme="minorHAnsi"/>
        </w:rPr>
        <w:t>pateiktą pasiūlymo formą</w:t>
      </w:r>
      <w:r w:rsidR="00D30471">
        <w:rPr>
          <w:rFonts w:cstheme="minorHAnsi"/>
        </w:rPr>
        <w:t>;</w:t>
      </w:r>
      <w:r w:rsidR="005A5204" w:rsidRPr="009D59C5">
        <w:rPr>
          <w:rFonts w:cstheme="minorHAnsi"/>
        </w:rPr>
        <w:t xml:space="preserve"> </w:t>
      </w:r>
    </w:p>
    <w:p w14:paraId="3AF443BC" w14:textId="7EB50F54" w:rsidR="00D30471" w:rsidRDefault="00D30471" w:rsidP="009B4FB1">
      <w:pPr>
        <w:pStyle w:val="Sraopastraipa"/>
        <w:spacing w:line="240" w:lineRule="auto"/>
        <w:ind w:left="0" w:firstLine="709"/>
        <w:rPr>
          <w:rFonts w:cstheme="minorHAnsi"/>
        </w:rPr>
      </w:pPr>
      <w:r>
        <w:rPr>
          <w:rFonts w:cstheme="minorHAnsi"/>
        </w:rPr>
        <w:t>5.1.2. Tiekėjo užpildyta techninė specifikacija ir dokumentai, pagrindžiantys siūlomos prekės atitiktį techninei specifikacijai;</w:t>
      </w:r>
    </w:p>
    <w:p w14:paraId="106D6AE9" w14:textId="5453E3E2" w:rsidR="00D30471" w:rsidRDefault="00D30471" w:rsidP="009B4FB1">
      <w:pPr>
        <w:pStyle w:val="Sraopastraipa"/>
        <w:spacing w:line="240" w:lineRule="auto"/>
        <w:ind w:left="0" w:firstLine="709"/>
        <w:rPr>
          <w:rFonts w:cstheme="minorHAnsi"/>
        </w:rPr>
      </w:pPr>
      <w:r>
        <w:rPr>
          <w:rFonts w:cstheme="minorHAnsi"/>
        </w:rPr>
        <w:t>5.1.3. pasiūlymo galiojimą užtikrinantys dokumentai;</w:t>
      </w:r>
    </w:p>
    <w:p w14:paraId="13F4C828" w14:textId="63710B30" w:rsidR="00D30471" w:rsidRDefault="00D30471" w:rsidP="00D30471">
      <w:pPr>
        <w:pStyle w:val="Sraopastraipa"/>
        <w:spacing w:line="240" w:lineRule="auto"/>
        <w:ind w:left="0" w:firstLine="709"/>
        <w:rPr>
          <w:rFonts w:cstheme="minorHAnsi"/>
        </w:rPr>
      </w:pPr>
      <w:r>
        <w:rPr>
          <w:rFonts w:cstheme="minorHAnsi"/>
        </w:rPr>
        <w:t xml:space="preserve">5.1.4. </w:t>
      </w:r>
      <w:r w:rsidRPr="009D59C5">
        <w:rPr>
          <w:rFonts w:cstheme="minorHAnsi"/>
        </w:rPr>
        <w:t>kiti, tiekėjo nuomone, būtini dokumentai (jų kopijos).</w:t>
      </w:r>
    </w:p>
    <w:p w14:paraId="5449EA50" w14:textId="77777777" w:rsidR="009A71C5" w:rsidRPr="00F70558" w:rsidRDefault="009A71C5" w:rsidP="009A71C5">
      <w:pPr>
        <w:pStyle w:val="Sraopastraipa"/>
        <w:spacing w:line="240" w:lineRule="auto"/>
        <w:ind w:left="0"/>
        <w:rPr>
          <w:rFonts w:cstheme="minorHAnsi"/>
          <w:u w:val="single"/>
        </w:rPr>
      </w:pPr>
      <w:r w:rsidRPr="00F70558">
        <w:rPr>
          <w:rFonts w:eastAsia="Calibri" w:cstheme="minorHAnsi"/>
        </w:rPr>
        <w:t xml:space="preserve">5.2.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32AEED9F" w14:textId="77777777" w:rsidR="009A71C5" w:rsidRPr="00F70558" w:rsidRDefault="009A71C5" w:rsidP="009A71C5">
      <w:pPr>
        <w:spacing w:line="240" w:lineRule="auto"/>
        <w:ind w:firstLine="709"/>
        <w:rPr>
          <w:rFonts w:cstheme="minorHAnsi"/>
        </w:rPr>
      </w:pPr>
      <w:r w:rsidRPr="00F70558">
        <w:rPr>
          <w:rFonts w:eastAsia="Calibri" w:cstheme="minorHAnsi"/>
        </w:rPr>
        <w:t>5.2.1. pateikiami kvalifikuotu elektroniniu parašu pasirašyti elektroninėmis priemonėmis suformuoti dokumentai;</w:t>
      </w:r>
    </w:p>
    <w:p w14:paraId="7BDEB3CA" w14:textId="77777777" w:rsidR="009A71C5" w:rsidRPr="00F70558" w:rsidRDefault="009A71C5" w:rsidP="009A71C5">
      <w:pPr>
        <w:pStyle w:val="Sraopastraipa"/>
        <w:spacing w:line="240" w:lineRule="auto"/>
        <w:ind w:left="0"/>
        <w:rPr>
          <w:rFonts w:cstheme="minorHAnsi"/>
        </w:rPr>
      </w:pPr>
      <w:r w:rsidRPr="00F70558">
        <w:rPr>
          <w:rFonts w:eastAsia="Calibri" w:cstheme="minorHAnsi"/>
        </w:rPr>
        <w:t>5.2.2. skaitmeninės dokumentų kopijos (fiziniu parašu tvirtinami dokumentai turi būti pateikiami pasirašyti ir nuskenuoti).</w:t>
      </w:r>
    </w:p>
    <w:p w14:paraId="25741C16" w14:textId="49A7BC28"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kalbomis</w:t>
      </w:r>
      <w:r w:rsidR="009D59C5">
        <w:rPr>
          <w:rFonts w:eastAsia="Arial" w:cstheme="minorHAnsi"/>
        </w:rPr>
        <w:t>.</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42EA1CF4"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4" w:name="_Toc231299095"/>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29969CB3" w14:textId="36D395E3" w:rsidR="008C5675" w:rsidRPr="00C03ABE" w:rsidRDefault="008C5675" w:rsidP="008C5675">
      <w:pPr>
        <w:pStyle w:val="Body2"/>
        <w:spacing w:after="0"/>
        <w:ind w:firstLine="357"/>
        <w:rPr>
          <w:rFonts w:asciiTheme="minorHAnsi" w:hAnsiTheme="minorHAnsi" w:cstheme="minorHAnsi"/>
          <w:color w:val="auto"/>
          <w:lang w:val="lt-LT"/>
        </w:rPr>
      </w:pPr>
      <w:bookmarkStart w:id="15" w:name="_Toc15392775"/>
      <w:r>
        <w:rPr>
          <w:rFonts w:asciiTheme="minorHAnsi" w:hAnsiTheme="minorHAnsi" w:cstheme="minorHAnsi"/>
          <w:color w:val="auto"/>
          <w:lang w:val="lt-LT"/>
        </w:rPr>
        <w:t>6</w:t>
      </w:r>
      <w:r w:rsidRPr="00C03ABE">
        <w:rPr>
          <w:rFonts w:asciiTheme="minorHAnsi" w:hAnsiTheme="minorHAnsi" w:cstheme="minorHAnsi"/>
          <w:color w:val="auto"/>
          <w:lang w:val="lt-LT"/>
        </w:rPr>
        <w:t>.1. Tiekėjo pateikiamo pasiūlymo galiojimas turi būti užtikrintas:</w:t>
      </w:r>
    </w:p>
    <w:p w14:paraId="12063A73" w14:textId="544E664C" w:rsidR="008C5675" w:rsidRPr="00C03ABE" w:rsidRDefault="008C5675" w:rsidP="008C5675">
      <w:pPr>
        <w:pStyle w:val="Body2"/>
        <w:spacing w:after="0"/>
        <w:ind w:firstLine="357"/>
        <w:rPr>
          <w:rFonts w:asciiTheme="minorHAnsi" w:hAnsiTheme="minorHAnsi" w:cstheme="minorHAnsi"/>
          <w:bCs/>
          <w:color w:val="auto"/>
          <w:lang w:val="lt-LT"/>
        </w:rPr>
      </w:pPr>
      <w:r>
        <w:rPr>
          <w:rFonts w:asciiTheme="minorHAnsi" w:hAnsiTheme="minorHAnsi" w:cstheme="minorHAnsi"/>
          <w:color w:val="auto"/>
          <w:lang w:val="lt-LT"/>
        </w:rPr>
        <w:t>6</w:t>
      </w:r>
      <w:r w:rsidRPr="00C03ABE">
        <w:rPr>
          <w:rFonts w:asciiTheme="minorHAnsi" w:hAnsiTheme="minorHAnsi" w:cstheme="minorHAnsi"/>
          <w:color w:val="auto"/>
          <w:lang w:val="lt-LT"/>
        </w:rPr>
        <w:t xml:space="preserve">.1.1. </w:t>
      </w:r>
      <w:r w:rsidRPr="00C03ABE">
        <w:rPr>
          <w:rFonts w:asciiTheme="minorHAnsi" w:hAnsiTheme="minorHAnsi" w:cstheme="minorHAnsi"/>
          <w:b/>
          <w:bCs/>
          <w:color w:val="auto"/>
          <w:lang w:val="lt-LT"/>
        </w:rPr>
        <w:t xml:space="preserve">Pasiūlymo galiojimo užtikrinimo suma </w:t>
      </w:r>
      <w:r>
        <w:rPr>
          <w:rFonts w:asciiTheme="minorHAnsi" w:hAnsiTheme="minorHAnsi" w:cstheme="minorHAnsi"/>
          <w:b/>
          <w:bCs/>
          <w:color w:val="auto"/>
          <w:lang w:val="lt-LT"/>
        </w:rPr>
        <w:t>2</w:t>
      </w:r>
      <w:r w:rsidRPr="00C03ABE">
        <w:rPr>
          <w:rFonts w:asciiTheme="minorHAnsi" w:hAnsiTheme="minorHAnsi" w:cstheme="minorHAnsi"/>
          <w:b/>
          <w:bCs/>
          <w:color w:val="auto"/>
          <w:lang w:val="lt-LT"/>
        </w:rPr>
        <w:t>00,00Eur (</w:t>
      </w:r>
      <w:r>
        <w:rPr>
          <w:rFonts w:asciiTheme="minorHAnsi" w:hAnsiTheme="minorHAnsi" w:cstheme="minorHAnsi"/>
          <w:b/>
          <w:bCs/>
          <w:color w:val="auto"/>
          <w:lang w:val="lt-LT"/>
        </w:rPr>
        <w:t xml:space="preserve">du šimtai </w:t>
      </w:r>
      <w:r w:rsidRPr="00C03ABE">
        <w:rPr>
          <w:rFonts w:asciiTheme="minorHAnsi" w:hAnsiTheme="minorHAnsi" w:cstheme="minorHAnsi"/>
          <w:b/>
          <w:bCs/>
          <w:color w:val="auto"/>
          <w:lang w:val="lt-LT"/>
        </w:rPr>
        <w:t xml:space="preserve">eurų 0 ct). </w:t>
      </w:r>
      <w:r w:rsidRPr="00C03ABE">
        <w:rPr>
          <w:rFonts w:asciiTheme="minorHAnsi" w:hAnsiTheme="minorHAnsi" w:cstheme="minorHAnsi"/>
          <w:bCs/>
          <w:color w:val="auto"/>
          <w:lang w:val="lt-LT"/>
        </w:rPr>
        <w:t>Pasiūlymo galiojimas gali būti užtikrinamas vienu iš šių būdų:</w:t>
      </w:r>
    </w:p>
    <w:p w14:paraId="13FD02D4" w14:textId="6BCD49E9" w:rsidR="008C5675" w:rsidRPr="00C03ABE" w:rsidRDefault="008C5675" w:rsidP="008C5675">
      <w:pPr>
        <w:pStyle w:val="Body2"/>
        <w:spacing w:after="0"/>
        <w:ind w:left="97" w:firstLine="263"/>
        <w:rPr>
          <w:rFonts w:asciiTheme="minorHAnsi" w:hAnsiTheme="minorHAnsi" w:cstheme="minorHAnsi"/>
          <w:bCs/>
          <w:color w:val="auto"/>
          <w:lang w:val="lt-LT"/>
        </w:rPr>
      </w:pPr>
      <w:r>
        <w:rPr>
          <w:rFonts w:asciiTheme="minorHAnsi" w:hAnsiTheme="minorHAnsi" w:cstheme="minorHAnsi"/>
          <w:bCs/>
          <w:color w:val="auto"/>
          <w:lang w:val="lt-LT"/>
        </w:rPr>
        <w:t>6</w:t>
      </w:r>
      <w:r w:rsidRPr="00C03ABE">
        <w:rPr>
          <w:rFonts w:asciiTheme="minorHAnsi" w:hAnsiTheme="minorHAnsi" w:cstheme="minorHAnsi"/>
          <w:bCs/>
          <w:color w:val="auto"/>
          <w:lang w:val="lt-LT"/>
        </w:rPr>
        <w:t>.1.1.1. pateikiant banko, kredito unijos išduotą garantijos raštą/garantiją;</w:t>
      </w:r>
    </w:p>
    <w:p w14:paraId="6C624991" w14:textId="4067E08B" w:rsidR="008C5675" w:rsidRPr="00C03ABE" w:rsidRDefault="008C5675" w:rsidP="008C5675">
      <w:pPr>
        <w:pStyle w:val="Body2"/>
        <w:spacing w:after="0"/>
        <w:ind w:left="360" w:firstLine="0"/>
        <w:rPr>
          <w:rFonts w:asciiTheme="minorHAnsi" w:hAnsiTheme="minorHAnsi" w:cstheme="minorHAnsi"/>
          <w:bCs/>
          <w:color w:val="auto"/>
          <w:lang w:val="lt-LT"/>
        </w:rPr>
      </w:pPr>
      <w:r>
        <w:rPr>
          <w:rFonts w:asciiTheme="minorHAnsi" w:hAnsiTheme="minorHAnsi" w:cstheme="minorHAnsi"/>
          <w:bCs/>
          <w:color w:val="auto"/>
          <w:lang w:val="lt-LT"/>
        </w:rPr>
        <w:lastRenderedPageBreak/>
        <w:t>6</w:t>
      </w:r>
      <w:r w:rsidRPr="00C03ABE">
        <w:rPr>
          <w:rFonts w:asciiTheme="minorHAnsi" w:hAnsiTheme="minorHAnsi" w:cstheme="minorHAnsi"/>
          <w:bCs/>
          <w:color w:val="auto"/>
          <w:lang w:val="lt-LT"/>
        </w:rPr>
        <w:t>.1.1.2. pateikiant draudimo bendrovės laidavimą;</w:t>
      </w:r>
    </w:p>
    <w:p w14:paraId="11AD359E" w14:textId="7F57A81B" w:rsidR="008C5675" w:rsidRPr="00124FC0" w:rsidRDefault="008C5675" w:rsidP="00124FC0">
      <w:pPr>
        <w:pStyle w:val="Body2"/>
        <w:ind w:firstLine="360"/>
        <w:rPr>
          <w:rFonts w:asciiTheme="minorHAnsi" w:hAnsiTheme="minorHAnsi" w:cstheme="minorHAnsi"/>
          <w:b/>
          <w:color w:val="auto"/>
          <w:lang w:val="lt-LT"/>
        </w:rPr>
      </w:pPr>
      <w:r w:rsidRPr="00124FC0">
        <w:rPr>
          <w:rFonts w:asciiTheme="minorHAnsi" w:hAnsiTheme="minorHAnsi" w:cstheme="minorHAnsi"/>
          <w:bCs/>
          <w:color w:val="auto"/>
          <w:lang w:val="lt-LT"/>
        </w:rPr>
        <w:t xml:space="preserve">6.1.1.3 lėšas pervedant į perkančiosios organizacijos atsiskaitomąją sąskaitą: </w:t>
      </w:r>
      <w:r w:rsidR="00124FC0" w:rsidRPr="00124FC0">
        <w:rPr>
          <w:rFonts w:asciiTheme="minorHAnsi" w:hAnsiTheme="minorHAnsi" w:cstheme="minorHAnsi"/>
          <w:bCs/>
          <w:color w:val="auto"/>
          <w:lang w:val="lt-LT"/>
        </w:rPr>
        <w:t>Šilalės Dariaus ir Girėno progimnazija</w:t>
      </w:r>
      <w:r w:rsidRPr="00124FC0">
        <w:rPr>
          <w:rFonts w:asciiTheme="minorHAnsi" w:hAnsiTheme="minorHAnsi" w:cstheme="minorHAnsi"/>
          <w:bCs/>
          <w:color w:val="auto"/>
          <w:lang w:val="lt-LT"/>
        </w:rPr>
        <w:t xml:space="preserve">, juridinio asmens kodas </w:t>
      </w:r>
      <w:r w:rsidR="00124FC0" w:rsidRPr="00124FC0">
        <w:rPr>
          <w:rFonts w:asciiTheme="minorHAnsi" w:hAnsiTheme="minorHAnsi" w:cstheme="minorHAnsi"/>
          <w:bCs/>
          <w:color w:val="auto"/>
          <w:lang w:val="lt-LT"/>
        </w:rPr>
        <w:t>190328873</w:t>
      </w:r>
      <w:r w:rsidRPr="00124FC0">
        <w:rPr>
          <w:rFonts w:asciiTheme="minorHAnsi" w:hAnsiTheme="minorHAnsi" w:cstheme="minorHAnsi"/>
          <w:bCs/>
          <w:color w:val="auto"/>
          <w:lang w:val="lt-LT"/>
        </w:rPr>
        <w:t xml:space="preserve">, atsiskaitomąją sąskaitą </w:t>
      </w:r>
      <w:r w:rsidR="00124FC0" w:rsidRPr="00124FC0">
        <w:rPr>
          <w:rFonts w:asciiTheme="minorHAnsi" w:hAnsiTheme="minorHAnsi" w:cstheme="minorHAnsi"/>
          <w:bCs/>
          <w:color w:val="auto"/>
          <w:lang w:val="lt-LT"/>
        </w:rPr>
        <w:t xml:space="preserve">LT83 4010 0445 0010 1943, </w:t>
      </w:r>
      <w:proofErr w:type="spellStart"/>
      <w:r w:rsidR="00124FC0" w:rsidRPr="00124FC0">
        <w:rPr>
          <w:rFonts w:cstheme="minorHAnsi"/>
          <w:bCs/>
          <w:color w:val="auto"/>
          <w:lang w:val="lt-LT"/>
        </w:rPr>
        <w:t>Luminor</w:t>
      </w:r>
      <w:proofErr w:type="spellEnd"/>
      <w:r w:rsidR="00124FC0" w:rsidRPr="00124FC0">
        <w:rPr>
          <w:rFonts w:cstheme="minorHAnsi"/>
          <w:bCs/>
          <w:color w:val="auto"/>
          <w:lang w:val="lt-LT"/>
        </w:rPr>
        <w:t xml:space="preserve"> Bank AS, </w:t>
      </w:r>
      <w:r w:rsidRPr="00124FC0">
        <w:rPr>
          <w:rFonts w:asciiTheme="minorHAnsi" w:hAnsiTheme="minorHAnsi" w:cstheme="minorHAnsi"/>
          <w:bCs/>
          <w:color w:val="auto"/>
          <w:lang w:val="lt-LT"/>
        </w:rPr>
        <w:t xml:space="preserve">, banko kodas 40100. </w:t>
      </w:r>
      <w:r w:rsidRPr="00124FC0">
        <w:rPr>
          <w:rFonts w:asciiTheme="minorHAnsi" w:hAnsiTheme="minorHAnsi" w:cstheme="minorHAnsi"/>
          <w:b/>
          <w:color w:val="auto"/>
          <w:lang w:val="lt-LT"/>
        </w:rPr>
        <w:t>Pavedimo kopija pateikiama kartu su pirkimo dokumentais.</w:t>
      </w:r>
    </w:p>
    <w:p w14:paraId="3CEE9E47" w14:textId="2F9A2912" w:rsidR="008C5675" w:rsidRPr="00C03ABE" w:rsidRDefault="008C5675" w:rsidP="008C5675">
      <w:pPr>
        <w:pStyle w:val="Body2"/>
        <w:spacing w:after="0"/>
        <w:ind w:firstLine="360"/>
        <w:rPr>
          <w:rFonts w:asciiTheme="minorHAnsi" w:hAnsiTheme="minorHAnsi" w:cstheme="minorHAnsi"/>
          <w:b/>
          <w:bCs/>
          <w:color w:val="auto"/>
          <w:lang w:val="lt-LT"/>
        </w:rPr>
      </w:pPr>
      <w:r>
        <w:rPr>
          <w:rFonts w:asciiTheme="minorHAnsi" w:hAnsiTheme="minorHAnsi" w:cstheme="minorHAnsi"/>
          <w:color w:val="auto"/>
          <w:lang w:val="lt-LT"/>
        </w:rPr>
        <w:t>6</w:t>
      </w:r>
      <w:r w:rsidRPr="00C03ABE">
        <w:rPr>
          <w:rFonts w:asciiTheme="minorHAnsi" w:hAnsiTheme="minorHAnsi" w:cstheme="minorHAnsi"/>
          <w:color w:val="auto"/>
          <w:lang w:val="lt-LT"/>
        </w:rPr>
        <w:t xml:space="preserve">.1.2. </w:t>
      </w:r>
      <w:r w:rsidRPr="00C03ABE">
        <w:rPr>
          <w:rFonts w:asciiTheme="minorHAnsi" w:hAnsiTheme="minorHAnsi" w:cstheme="minorHAnsi"/>
          <w:b/>
          <w:bCs/>
          <w:color w:val="auto"/>
          <w:lang w:val="lt-LT"/>
        </w:rPr>
        <w:t>Draudimo bendrovės laidavimo raštas turi būti pateiktas kartu su apmokėjimo faktą patvirtinančiu dokumentu.</w:t>
      </w:r>
    </w:p>
    <w:p w14:paraId="293AE642" w14:textId="240A836D" w:rsidR="008C5675" w:rsidRPr="00C03ABE" w:rsidRDefault="008C5675" w:rsidP="008C5675">
      <w:pPr>
        <w:pStyle w:val="Body2"/>
        <w:spacing w:after="0"/>
        <w:ind w:firstLine="360"/>
        <w:rPr>
          <w:rFonts w:asciiTheme="minorHAnsi" w:hAnsiTheme="minorHAnsi" w:cstheme="minorHAnsi"/>
          <w:color w:val="auto"/>
          <w:lang w:val="lt-LT"/>
        </w:rPr>
      </w:pPr>
      <w:r>
        <w:rPr>
          <w:rFonts w:asciiTheme="minorHAnsi" w:hAnsiTheme="minorHAnsi" w:cstheme="minorHAnsi"/>
          <w:color w:val="auto"/>
          <w:lang w:val="lt-LT"/>
        </w:rPr>
        <w:t>6</w:t>
      </w:r>
      <w:r w:rsidRPr="00C03ABE">
        <w:rPr>
          <w:rFonts w:asciiTheme="minorHAnsi" w:hAnsiTheme="minorHAnsi" w:cstheme="minorHAnsi"/>
          <w:color w:val="auto"/>
          <w:lang w:val="lt-LT"/>
        </w:rPr>
        <w:t>.1.3. 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53A02AFF" w14:textId="1325A555" w:rsidR="008C5675" w:rsidRPr="00C03ABE" w:rsidRDefault="008C5675" w:rsidP="008C5675">
      <w:pPr>
        <w:pStyle w:val="Body2"/>
        <w:spacing w:after="0"/>
        <w:ind w:firstLine="360"/>
        <w:rPr>
          <w:rFonts w:asciiTheme="minorHAnsi" w:hAnsiTheme="minorHAnsi" w:cstheme="minorHAnsi"/>
          <w:color w:val="auto"/>
          <w:lang w:val="lt-LT"/>
        </w:rPr>
      </w:pPr>
      <w:r>
        <w:rPr>
          <w:rFonts w:asciiTheme="minorHAnsi" w:hAnsiTheme="minorHAnsi" w:cstheme="minorHAnsi"/>
          <w:color w:val="auto"/>
          <w:lang w:val="lt-LT"/>
        </w:rPr>
        <w:t>6</w:t>
      </w:r>
      <w:r w:rsidRPr="00C03ABE">
        <w:rPr>
          <w:rFonts w:asciiTheme="minorHAnsi" w:hAnsiTheme="minorHAnsi" w:cstheme="minorHAnsi"/>
          <w:color w:val="auto"/>
          <w:lang w:val="lt-LT"/>
        </w:rPr>
        <w:t>.1.4.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429E5B3E" w14:textId="28A26E5F" w:rsidR="008C5675" w:rsidRPr="00C03ABE" w:rsidRDefault="008C5675" w:rsidP="008C5675">
      <w:pPr>
        <w:pStyle w:val="Body2"/>
        <w:spacing w:after="0"/>
        <w:ind w:firstLine="360"/>
        <w:rPr>
          <w:rFonts w:asciiTheme="minorHAnsi" w:hAnsiTheme="minorHAnsi" w:cstheme="minorHAnsi"/>
          <w:color w:val="auto"/>
          <w:lang w:val="lt-LT"/>
        </w:rPr>
      </w:pPr>
      <w:r>
        <w:rPr>
          <w:rFonts w:asciiTheme="minorHAnsi" w:hAnsiTheme="minorHAnsi" w:cstheme="minorHAnsi"/>
          <w:color w:val="auto"/>
          <w:lang w:val="lt-LT"/>
        </w:rPr>
        <w:t>6</w:t>
      </w:r>
      <w:r w:rsidRPr="00C03ABE">
        <w:rPr>
          <w:rFonts w:asciiTheme="minorHAnsi" w:hAnsiTheme="minorHAnsi" w:cstheme="minorHAnsi"/>
          <w:color w:val="auto"/>
          <w:lang w:val="lt-LT"/>
        </w:rPr>
        <w:t>.1.5. Pasiūlymo galiojimo užtikrinimas turi būti išduotas perkančiajai organizacijai kaip vienas pasiūlymo galiojimo užtikrinimas visai reikalaujamai sumai.</w:t>
      </w:r>
    </w:p>
    <w:p w14:paraId="501F34DC" w14:textId="59535FA6" w:rsidR="008C5675" w:rsidRPr="00C03ABE" w:rsidRDefault="008C5675" w:rsidP="008C5675">
      <w:pPr>
        <w:pStyle w:val="Body2"/>
        <w:spacing w:after="0"/>
        <w:ind w:firstLine="360"/>
        <w:rPr>
          <w:rFonts w:asciiTheme="minorHAnsi" w:hAnsiTheme="minorHAnsi" w:cstheme="minorHAnsi"/>
          <w:color w:val="auto"/>
          <w:lang w:val="lt-LT"/>
        </w:rPr>
      </w:pPr>
      <w:r>
        <w:rPr>
          <w:rFonts w:asciiTheme="minorHAnsi" w:hAnsiTheme="minorHAnsi" w:cstheme="minorHAnsi"/>
          <w:color w:val="auto"/>
          <w:lang w:val="lt-LT"/>
        </w:rPr>
        <w:t>6</w:t>
      </w:r>
      <w:r w:rsidRPr="00C03ABE">
        <w:rPr>
          <w:rFonts w:asciiTheme="minorHAnsi" w:hAnsiTheme="minorHAnsi" w:cstheme="minorHAnsi"/>
          <w:color w:val="auto"/>
          <w:lang w:val="lt-LT"/>
        </w:rPr>
        <w:t xml:space="preserve">.1.6.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C03ABE">
        <w:rPr>
          <w:rFonts w:asciiTheme="minorHAnsi" w:hAnsiTheme="minorHAnsi" w:cstheme="minorHAnsi"/>
          <w:color w:val="auto"/>
          <w:lang w:val="lt-LT"/>
        </w:rPr>
        <w:t>užtikrintojui</w:t>
      </w:r>
      <w:proofErr w:type="spellEnd"/>
      <w:r w:rsidRPr="00C03ABE">
        <w:rPr>
          <w:rFonts w:asciiTheme="minorHAnsi" w:hAnsiTheme="minorHAnsi" w:cstheme="minorHAnsi"/>
          <w:color w:val="auto"/>
          <w:lang w:val="lt-LT"/>
        </w:rPr>
        <w:t xml:space="preserve"> apie šių sąlygų nesilaikymą: </w:t>
      </w:r>
    </w:p>
    <w:p w14:paraId="583BC5DF" w14:textId="236B7590" w:rsidR="008C5675" w:rsidRPr="00C03ABE" w:rsidRDefault="008C5675" w:rsidP="008C5675">
      <w:pPr>
        <w:pStyle w:val="Body2"/>
        <w:spacing w:after="0"/>
        <w:ind w:firstLine="360"/>
        <w:rPr>
          <w:rFonts w:asciiTheme="minorHAnsi" w:hAnsiTheme="minorHAnsi" w:cstheme="minorHAnsi"/>
          <w:color w:val="auto"/>
          <w:lang w:val="lt-LT"/>
        </w:rPr>
      </w:pPr>
      <w:r>
        <w:rPr>
          <w:rFonts w:asciiTheme="minorHAnsi" w:hAnsiTheme="minorHAnsi" w:cstheme="minorHAnsi"/>
          <w:color w:val="auto"/>
          <w:lang w:val="lt-LT"/>
        </w:rPr>
        <w:t>6</w:t>
      </w:r>
      <w:r w:rsidRPr="00C03ABE">
        <w:rPr>
          <w:rFonts w:asciiTheme="minorHAnsi" w:hAnsiTheme="minorHAnsi" w:cstheme="minorHAnsi"/>
          <w:color w:val="auto"/>
          <w:lang w:val="lt-LT"/>
        </w:rPr>
        <w:t xml:space="preserve">.1.6.1.  jeigu pasiūlymo galiojimo laikotarpiu tiekėjas atsiima savo pasiūlymą; </w:t>
      </w:r>
    </w:p>
    <w:p w14:paraId="0822CFB6" w14:textId="7E4D2F04" w:rsidR="008C5675" w:rsidRPr="00C03ABE" w:rsidRDefault="008C5675" w:rsidP="008C5675">
      <w:pPr>
        <w:pStyle w:val="Body2"/>
        <w:spacing w:after="0"/>
        <w:ind w:firstLine="360"/>
        <w:rPr>
          <w:rFonts w:asciiTheme="minorHAnsi" w:hAnsiTheme="minorHAnsi" w:cstheme="minorHAnsi"/>
          <w:color w:val="auto"/>
          <w:lang w:val="lt-LT"/>
        </w:rPr>
      </w:pPr>
      <w:r>
        <w:rPr>
          <w:rFonts w:asciiTheme="minorHAnsi" w:hAnsiTheme="minorHAnsi" w:cstheme="minorHAnsi"/>
          <w:color w:val="auto"/>
          <w:lang w:val="lt-LT"/>
        </w:rPr>
        <w:t>6</w:t>
      </w:r>
      <w:r w:rsidRPr="00C03ABE">
        <w:rPr>
          <w:rFonts w:asciiTheme="minorHAnsi" w:hAnsiTheme="minorHAnsi" w:cstheme="minorHAnsi"/>
          <w:color w:val="auto"/>
          <w:lang w:val="lt-LT"/>
        </w:rPr>
        <w:t xml:space="preserve">.1.6.2. jeigu tiekėją pripažinus pirkimo laimėtoju, tiekėjas iki perkančiosios organizacijos nurodyto laiko neatvyksta sudaryti pirkimo sutarties; </w:t>
      </w:r>
    </w:p>
    <w:p w14:paraId="3A872879" w14:textId="29369082" w:rsidR="008C5675" w:rsidRPr="00C03ABE" w:rsidRDefault="008C5675" w:rsidP="008C5675">
      <w:pPr>
        <w:pStyle w:val="Body2"/>
        <w:spacing w:after="0"/>
        <w:ind w:firstLine="360"/>
        <w:rPr>
          <w:rFonts w:asciiTheme="minorHAnsi" w:hAnsiTheme="minorHAnsi" w:cstheme="minorHAnsi"/>
          <w:color w:val="auto"/>
          <w:lang w:val="lt-LT"/>
        </w:rPr>
      </w:pPr>
      <w:r>
        <w:rPr>
          <w:rFonts w:asciiTheme="minorHAnsi" w:hAnsiTheme="minorHAnsi" w:cstheme="minorHAnsi"/>
          <w:color w:val="auto"/>
          <w:lang w:val="lt-LT"/>
        </w:rPr>
        <w:t>6</w:t>
      </w:r>
      <w:r w:rsidRPr="00C03ABE">
        <w:rPr>
          <w:rFonts w:asciiTheme="minorHAnsi" w:hAnsiTheme="minorHAnsi" w:cstheme="minorHAnsi"/>
          <w:color w:val="auto"/>
          <w:lang w:val="lt-LT"/>
        </w:rPr>
        <w:t>.1.6.3.  jeigu tiekėją pripažinus pirkimo laimėtoju tiekėjas nepateikia pirkimo dokumentuose nustatyto sutarties įvykdymo užtikrinimo (jei reikalaujamas).</w:t>
      </w:r>
    </w:p>
    <w:p w14:paraId="6E287C00" w14:textId="52158294" w:rsidR="008C5675" w:rsidRPr="00C03ABE" w:rsidRDefault="008C5675" w:rsidP="008C5675">
      <w:pPr>
        <w:pStyle w:val="Body2"/>
        <w:spacing w:after="0"/>
        <w:ind w:firstLine="360"/>
        <w:rPr>
          <w:rFonts w:asciiTheme="minorHAnsi" w:hAnsiTheme="minorHAnsi" w:cstheme="minorHAnsi"/>
          <w:color w:val="auto"/>
          <w:lang w:val="lt-LT"/>
        </w:rPr>
      </w:pPr>
      <w:r>
        <w:rPr>
          <w:rFonts w:asciiTheme="minorHAnsi" w:hAnsiTheme="minorHAnsi" w:cstheme="minorHAnsi"/>
          <w:color w:val="auto"/>
          <w:lang w:val="lt-LT"/>
        </w:rPr>
        <w:t>6</w:t>
      </w:r>
      <w:r w:rsidRPr="00C03ABE">
        <w:rPr>
          <w:rFonts w:asciiTheme="minorHAnsi" w:hAnsiTheme="minorHAnsi" w:cstheme="minorHAnsi"/>
          <w:color w:val="auto"/>
          <w:lang w:val="lt-LT"/>
        </w:rPr>
        <w:t xml:space="preserve">.1.7. Pasiūlymo galiojimo užtikrinime turi būti numatyta, kad </w:t>
      </w:r>
      <w:proofErr w:type="spellStart"/>
      <w:r w:rsidRPr="00C03ABE">
        <w:rPr>
          <w:rFonts w:asciiTheme="minorHAnsi" w:hAnsiTheme="minorHAnsi" w:cstheme="minorHAnsi"/>
          <w:color w:val="auto"/>
          <w:lang w:val="lt-LT"/>
        </w:rPr>
        <w:t>užtikrintojas</w:t>
      </w:r>
      <w:proofErr w:type="spellEnd"/>
      <w:r w:rsidRPr="00C03ABE">
        <w:rPr>
          <w:rFonts w:asciiTheme="minorHAnsi" w:hAnsiTheme="minorHAnsi" w:cstheme="minorHAnsi"/>
          <w:color w:val="auto"/>
          <w:lang w:val="lt-LT"/>
        </w:rPr>
        <w:t xml:space="preserve"> neturi teisės reikalauti, kad perkančioji organizacija pagrįstų savo reikalavimą. Perkančioji organizacija pranešime </w:t>
      </w:r>
      <w:proofErr w:type="spellStart"/>
      <w:r w:rsidRPr="00C03ABE">
        <w:rPr>
          <w:rFonts w:asciiTheme="minorHAnsi" w:hAnsiTheme="minorHAnsi" w:cstheme="minorHAnsi"/>
          <w:color w:val="auto"/>
          <w:lang w:val="lt-LT"/>
        </w:rPr>
        <w:t>užtikrintojui</w:t>
      </w:r>
      <w:proofErr w:type="spellEnd"/>
      <w:r w:rsidRPr="00C03ABE">
        <w:rPr>
          <w:rFonts w:asciiTheme="minorHAnsi" w:hAnsiTheme="minorHAnsi" w:cstheme="minorHAnsi"/>
          <w:color w:val="auto"/>
          <w:lang w:val="lt-LT"/>
        </w:rPr>
        <w:t xml:space="preserve"> nurodys dėl kurios iš aukščiau išvardintų aplinkybių jai priklauso pasiūlymo galiojimo užtikrinimo suma. </w:t>
      </w:r>
    </w:p>
    <w:p w14:paraId="222A083C" w14:textId="7B856BD3" w:rsidR="008C5675" w:rsidRPr="00C03ABE" w:rsidRDefault="008C5675" w:rsidP="008C5675">
      <w:pPr>
        <w:pStyle w:val="Body2"/>
        <w:spacing w:after="0"/>
        <w:ind w:firstLine="360"/>
        <w:rPr>
          <w:rFonts w:asciiTheme="minorHAnsi" w:hAnsiTheme="minorHAnsi" w:cstheme="minorHAnsi"/>
          <w:color w:val="auto"/>
          <w:lang w:val="lt-LT"/>
        </w:rPr>
      </w:pPr>
      <w:r>
        <w:rPr>
          <w:rFonts w:asciiTheme="minorHAnsi" w:hAnsiTheme="minorHAnsi" w:cstheme="minorHAnsi"/>
          <w:color w:val="auto"/>
          <w:lang w:val="lt-LT"/>
        </w:rPr>
        <w:t>6</w:t>
      </w:r>
      <w:r w:rsidRPr="00C03ABE">
        <w:rPr>
          <w:rFonts w:asciiTheme="minorHAnsi" w:hAnsiTheme="minorHAnsi" w:cstheme="minorHAnsi"/>
          <w:color w:val="auto"/>
          <w:lang w:val="lt-LT"/>
        </w:rPr>
        <w:t>.1.8.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418A9F91" w14:textId="755423AD" w:rsidR="008C5675" w:rsidRDefault="008C5675" w:rsidP="008C5675">
      <w:pPr>
        <w:pStyle w:val="Body2"/>
        <w:spacing w:after="0"/>
        <w:ind w:firstLine="360"/>
        <w:rPr>
          <w:rFonts w:asciiTheme="minorHAnsi" w:hAnsiTheme="minorHAnsi" w:cstheme="minorHAnsi"/>
          <w:color w:val="auto"/>
          <w:lang w:val="lt-LT"/>
        </w:rPr>
      </w:pPr>
      <w:r>
        <w:rPr>
          <w:rFonts w:asciiTheme="minorHAnsi" w:hAnsiTheme="minorHAnsi" w:cstheme="minorHAnsi"/>
          <w:color w:val="auto"/>
          <w:lang w:val="lt-LT"/>
        </w:rPr>
        <w:t>6</w:t>
      </w:r>
      <w:r w:rsidRPr="00C03ABE">
        <w:rPr>
          <w:rFonts w:asciiTheme="minorHAnsi" w:hAnsiTheme="minorHAnsi" w:cstheme="minorHAnsi"/>
          <w:color w:val="auto"/>
          <w:lang w:val="lt-LT"/>
        </w:rPr>
        <w:t>.1.9.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15480683" w14:textId="77777777" w:rsidR="008C5675" w:rsidRPr="00C03ABE" w:rsidRDefault="008C5675" w:rsidP="008C5675">
      <w:pPr>
        <w:pStyle w:val="Body2"/>
        <w:spacing w:after="0"/>
        <w:ind w:firstLine="360"/>
        <w:rPr>
          <w:rFonts w:asciiTheme="minorHAnsi" w:hAnsiTheme="minorHAnsi" w:cstheme="minorHAnsi"/>
          <w:color w:val="auto"/>
          <w:lang w:val="lt-LT"/>
        </w:rPr>
      </w:pPr>
    </w:p>
    <w:p w14:paraId="5D02D1AD" w14:textId="08322900" w:rsidR="00831133" w:rsidRPr="00E62E95" w:rsidRDefault="00B52705" w:rsidP="00280D3D">
      <w:pPr>
        <w:pStyle w:val="Antrat1"/>
        <w:numPr>
          <w:ilvl w:val="0"/>
          <w:numId w:val="6"/>
        </w:numPr>
        <w:spacing w:before="0" w:after="0" w:line="300" w:lineRule="auto"/>
        <w:ind w:left="425" w:firstLine="0"/>
        <w:rPr>
          <w:rFonts w:ascii="Arial" w:hAnsi="Arial" w:cs="Arial"/>
        </w:rPr>
      </w:pPr>
      <w:bookmarkStart w:id="16" w:name="_Toc231299096"/>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Pr="00A84437" w:rsidRDefault="00E85882" w:rsidP="00F77A5D">
      <w:pPr>
        <w:spacing w:line="240" w:lineRule="auto"/>
        <w:ind w:firstLine="0"/>
        <w:rPr>
          <w:rFonts w:cstheme="minorHAnsi"/>
          <w:vanish/>
        </w:rPr>
      </w:pPr>
    </w:p>
    <w:p w14:paraId="2DFF0A66" w14:textId="2D3AA970"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8C5675">
        <w:rPr>
          <w:rFonts w:eastAsia="Calibri" w:cstheme="minorHAnsi"/>
        </w:rPr>
        <w:t xml:space="preserve">4 </w:t>
      </w:r>
      <w:r w:rsidR="00DE051B" w:rsidRPr="00A84437">
        <w:rPr>
          <w:rFonts w:eastAsia="Calibri" w:cstheme="minorHAnsi"/>
        </w:rPr>
        <w:t>priede</w:t>
      </w:r>
      <w:r w:rsidR="008C5675">
        <w:rPr>
          <w:rFonts w:eastAsia="Calibri" w:cstheme="minorHAnsi"/>
        </w:rPr>
        <w:t xml:space="preserve">. </w:t>
      </w:r>
      <w:r w:rsidR="00DE051B" w:rsidRPr="00A84437">
        <w:rPr>
          <w:rFonts w:eastAsia="Calibri" w:cstheme="minorHAnsi"/>
        </w:rPr>
        <w:t xml:space="preserve"> </w:t>
      </w:r>
    </w:p>
    <w:p w14:paraId="69CC295B" w14:textId="50B9F5D6" w:rsidR="009C5AA9" w:rsidRPr="00A84437" w:rsidRDefault="00660FD8" w:rsidP="00F77A5D">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231299097"/>
      <w:r>
        <w:rPr>
          <w:rFonts w:asciiTheme="minorHAnsi" w:hAnsiTheme="minorHAnsi" w:cstheme="minorHAnsi"/>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7B61393F" w:rsidR="00D83C57" w:rsidRDefault="000003B6" w:rsidP="006C7DED">
      <w:pPr>
        <w:pStyle w:val="Sraopastraipa"/>
        <w:spacing w:line="240" w:lineRule="auto"/>
        <w:ind w:left="0" w:firstLine="709"/>
        <w:rPr>
          <w:color w:val="000000" w:themeColor="text1"/>
        </w:rPr>
      </w:pPr>
      <w:r>
        <w:rPr>
          <w:color w:val="000000" w:themeColor="text1"/>
        </w:rPr>
        <w:lastRenderedPageBreak/>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 xml:space="preserve">irkimo </w:t>
      </w:r>
      <w:r w:rsidR="00F56579" w:rsidRPr="00E347AE">
        <w:t>sąlygų</w:t>
      </w:r>
      <w:r w:rsidR="00D83C57" w:rsidRPr="00E347AE">
        <w:t xml:space="preserve"> </w:t>
      </w:r>
      <w:r w:rsidR="00E347AE" w:rsidRPr="00E347AE">
        <w:rPr>
          <w:rFonts w:cstheme="minorHAnsi"/>
        </w:rPr>
        <w:t>5</w:t>
      </w:r>
      <w:r w:rsidR="00F56579" w:rsidRPr="00E347AE">
        <w:rPr>
          <w:rFonts w:cstheme="minorHAnsi"/>
        </w:rPr>
        <w:t xml:space="preserve"> </w:t>
      </w:r>
      <w:r w:rsidR="00F56579" w:rsidRPr="004A0305">
        <w:rPr>
          <w:rFonts w:cstheme="minorHAnsi"/>
        </w:rPr>
        <w:t xml:space="preserve">priede. </w:t>
      </w: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16D9DDAF"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1" w:name="_Toc231299098"/>
      <w:r>
        <w:rPr>
          <w:rFonts w:asciiTheme="minorHAnsi" w:hAnsiTheme="minorHAnsi" w:cstheme="minorHAnsi"/>
          <w:color w:val="auto"/>
        </w:rPr>
        <w:t xml:space="preserve">9. </w:t>
      </w:r>
      <w:r w:rsidR="00E347AE">
        <w:rPr>
          <w:rFonts w:asciiTheme="minorHAnsi" w:hAnsiTheme="minorHAnsi" w:cstheme="minorHAnsi"/>
          <w:color w:val="auto"/>
        </w:rPr>
        <w:t>Specialiųjų pirkimo sąlygų priedai</w:t>
      </w:r>
      <w:bookmarkEnd w:id="21"/>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466B9423" w14:textId="77777777" w:rsidR="00E347AE" w:rsidRDefault="00E347AE" w:rsidP="00F77A5D">
      <w:pPr>
        <w:pStyle w:val="Betarp"/>
        <w:spacing w:line="276" w:lineRule="auto"/>
        <w:ind w:firstLine="0"/>
        <w:contextualSpacing/>
        <w:rPr>
          <w:rFonts w:eastAsia="Times New Roman" w:cstheme="minorHAnsi"/>
        </w:rPr>
      </w:pPr>
      <w:r>
        <w:rPr>
          <w:rFonts w:eastAsia="Times New Roman" w:cstheme="minorHAnsi"/>
        </w:rPr>
        <w:t>1 priedas „Tiekėjų pašalinimo pagrindai“</w:t>
      </w:r>
    </w:p>
    <w:p w14:paraId="7066BB72" w14:textId="77777777" w:rsidR="00E347AE" w:rsidRDefault="00E347AE" w:rsidP="00F77A5D">
      <w:pPr>
        <w:pStyle w:val="Betarp"/>
        <w:spacing w:line="276" w:lineRule="auto"/>
        <w:ind w:firstLine="0"/>
        <w:contextualSpacing/>
        <w:rPr>
          <w:rFonts w:eastAsia="Times New Roman" w:cstheme="minorHAnsi"/>
        </w:rPr>
      </w:pPr>
      <w:r>
        <w:rPr>
          <w:rFonts w:eastAsia="Times New Roman" w:cstheme="minorHAnsi"/>
        </w:rPr>
        <w:t>2 priedas „Terminai“</w:t>
      </w:r>
    </w:p>
    <w:p w14:paraId="2513F308" w14:textId="77777777" w:rsidR="00E347AE" w:rsidRDefault="00E347AE" w:rsidP="00F77A5D">
      <w:pPr>
        <w:pStyle w:val="Betarp"/>
        <w:spacing w:line="276" w:lineRule="auto"/>
        <w:ind w:firstLine="0"/>
        <w:contextualSpacing/>
        <w:rPr>
          <w:rFonts w:eastAsia="Times New Roman" w:cstheme="minorHAnsi"/>
        </w:rPr>
      </w:pPr>
      <w:r>
        <w:rPr>
          <w:rFonts w:eastAsia="Times New Roman" w:cstheme="minorHAnsi"/>
        </w:rPr>
        <w:t>3 priedas „Techninė specifikacija“</w:t>
      </w:r>
    </w:p>
    <w:p w14:paraId="6606F335" w14:textId="77777777" w:rsidR="00E347AE" w:rsidRDefault="00E347AE" w:rsidP="00F77A5D">
      <w:pPr>
        <w:pStyle w:val="Betarp"/>
        <w:spacing w:line="276" w:lineRule="auto"/>
        <w:ind w:firstLine="0"/>
        <w:contextualSpacing/>
        <w:rPr>
          <w:rFonts w:eastAsia="Times New Roman" w:cstheme="minorHAnsi"/>
        </w:rPr>
      </w:pPr>
      <w:r>
        <w:rPr>
          <w:rFonts w:eastAsia="Times New Roman" w:cstheme="minorHAnsi"/>
        </w:rPr>
        <w:t>4 priedas „ Pasiūlymo forma“</w:t>
      </w:r>
    </w:p>
    <w:p w14:paraId="7755A9FD" w14:textId="77777777" w:rsidR="00ED3324" w:rsidRDefault="00E347AE" w:rsidP="00F77A5D">
      <w:pPr>
        <w:pStyle w:val="Betarp"/>
        <w:spacing w:line="276" w:lineRule="auto"/>
        <w:ind w:firstLine="0"/>
        <w:contextualSpacing/>
        <w:rPr>
          <w:rFonts w:eastAsia="Times New Roman" w:cstheme="minorHAnsi"/>
        </w:rPr>
      </w:pPr>
      <w:r>
        <w:rPr>
          <w:rFonts w:eastAsia="Times New Roman" w:cstheme="minorHAnsi"/>
        </w:rPr>
        <w:t>5 priedas „Prekių pirkimo – pardavimo sutarties projektas“</w:t>
      </w:r>
    </w:p>
    <w:p w14:paraId="52BA0CEF" w14:textId="0DAC556E" w:rsidR="00E250DF" w:rsidRDefault="00ED3324" w:rsidP="00F77A5D">
      <w:pPr>
        <w:pStyle w:val="Betarp"/>
        <w:spacing w:line="276" w:lineRule="auto"/>
        <w:ind w:firstLine="0"/>
        <w:contextualSpacing/>
        <w:rPr>
          <w:rFonts w:ascii="Arial" w:eastAsiaTheme="minorHAnsi" w:hAnsi="Arial" w:cs="Arial"/>
        </w:rPr>
      </w:pPr>
      <w:r>
        <w:rPr>
          <w:rFonts w:eastAsia="Times New Roman" w:cstheme="minorHAnsi"/>
        </w:rPr>
        <w:t xml:space="preserve">6 priedas „ Patalpų planai“ </w:t>
      </w:r>
      <w:r w:rsidR="00EE68F7">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E347AE" w:rsidRDefault="00440E78" w:rsidP="00F77A5D">
      <w:pPr>
        <w:spacing w:line="240" w:lineRule="auto"/>
        <w:ind w:firstLine="720"/>
        <w:rPr>
          <w:rFonts w:eastAsia="Arial" w:cstheme="minorHAnsi"/>
          <w:iCs/>
        </w:rPr>
      </w:pPr>
      <w:r w:rsidRPr="00E347AE">
        <w:rPr>
          <w:rFonts w:eastAsia="Arial" w:cstheme="minorHAnsi"/>
          <w:iCs/>
        </w:rPr>
        <w:t>Perkančioji organizacija atmeta tiekėjo pasiūlym</w:t>
      </w:r>
      <w:r w:rsidR="00CB237B" w:rsidRPr="00E347AE">
        <w:rPr>
          <w:rFonts w:eastAsia="Arial" w:cstheme="minorHAnsi"/>
          <w:iCs/>
        </w:rPr>
        <w:t>ą</w:t>
      </w:r>
      <w:r w:rsidRPr="00E347AE">
        <w:rPr>
          <w:rFonts w:eastAsia="Arial" w:cstheme="minorHAnsi"/>
          <w:iCs/>
        </w:rPr>
        <w:t xml:space="preserve">, jeigu: </w:t>
      </w:r>
    </w:p>
    <w:p w14:paraId="5833966D" w14:textId="48238F4E" w:rsidR="006D67EE" w:rsidRPr="00E347AE" w:rsidRDefault="008B2E27" w:rsidP="00F77A5D">
      <w:pPr>
        <w:pStyle w:val="Betarp"/>
        <w:ind w:firstLine="720"/>
        <w:rPr>
          <w:rFonts w:eastAsia="Yu Mincho" w:cstheme="minorHAnsi"/>
          <w:b/>
          <w:bCs/>
          <w:iCs/>
        </w:rPr>
      </w:pPr>
      <w:r w:rsidRPr="00E347AE">
        <w:rPr>
          <w:rFonts w:eastAsia="Arial" w:cstheme="minorHAnsi"/>
          <w:iCs/>
        </w:rPr>
        <w:t xml:space="preserve">1. </w:t>
      </w:r>
      <w:r w:rsidR="00AC0420" w:rsidRPr="00E347AE">
        <w:rPr>
          <w:rFonts w:cstheme="minorHAnsi"/>
          <w:iCs/>
        </w:rPr>
        <w:t>Tiekėjas su kitais tiekėjais yra sudaręs susitarimų, kuriais siekiama iškreipti konkurenciją atliekamame pirkime, ir perkančioji organizacija dėl to turi įtikinamų duomenų</w:t>
      </w:r>
      <w:r w:rsidR="00E347AE" w:rsidRPr="00E347AE">
        <w:rPr>
          <w:rFonts w:cstheme="minorHAnsi"/>
          <w:iCs/>
        </w:rPr>
        <w:t>.</w:t>
      </w:r>
      <w:r w:rsidR="00C11375" w:rsidRPr="00E347AE">
        <w:rPr>
          <w:rFonts w:cstheme="minorHAnsi"/>
          <w:iCs/>
        </w:rPr>
        <w:t xml:space="preserve"> </w:t>
      </w:r>
    </w:p>
    <w:p w14:paraId="3417C9CD" w14:textId="2974164B" w:rsidR="006D67EE" w:rsidRPr="00E347AE" w:rsidRDefault="006D67EE" w:rsidP="00F77A5D">
      <w:pPr>
        <w:pStyle w:val="Betarp"/>
        <w:ind w:firstLine="720"/>
        <w:rPr>
          <w:rFonts w:cstheme="minorHAnsi"/>
          <w:b/>
          <w:iCs/>
          <w:color w:val="7030A0"/>
        </w:rPr>
      </w:pPr>
      <w:r w:rsidRPr="00E347AE">
        <w:rPr>
          <w:rFonts w:eastAsia="Arial" w:cstheme="minorHAnsi"/>
          <w:iCs/>
        </w:rPr>
        <w:t>2.</w:t>
      </w:r>
      <w:r w:rsidR="00C11375" w:rsidRPr="00E347AE">
        <w:rPr>
          <w:rFonts w:eastAsia="Arial" w:cstheme="minorHAnsi"/>
          <w:iCs/>
        </w:rPr>
        <w:t xml:space="preserve"> </w:t>
      </w:r>
      <w:r w:rsidR="00277655" w:rsidRPr="00E347AE">
        <w:rPr>
          <w:rFonts w:cstheme="minorHAnsi"/>
          <w:iCs/>
        </w:rPr>
        <w:t>Tiekėjas pirkimo metu pateko į interesų konflikto situaciją, kaip apibrėžta VPĮ 21 straipsnyje, ir atitinkamos padėties negalima ištaisyti.</w:t>
      </w:r>
      <w:r w:rsidR="008A37DA" w:rsidRPr="00E347AE">
        <w:rPr>
          <w:rFonts w:cstheme="minorHAnsi"/>
          <w:iCs/>
        </w:rPr>
        <w:t xml:space="preserve"> </w:t>
      </w:r>
      <w:r w:rsidR="00277655" w:rsidRPr="00E347AE">
        <w:rPr>
          <w:rFonts w:cstheme="minorHAnsi"/>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E347AE" w:rsidRPr="00E347AE">
        <w:rPr>
          <w:rFonts w:cstheme="minorHAnsi"/>
          <w:iCs/>
        </w:rPr>
        <w:t>.</w:t>
      </w:r>
    </w:p>
    <w:p w14:paraId="4E7FF8EC" w14:textId="335B08CA" w:rsidR="006D67EE" w:rsidRPr="00E347AE" w:rsidRDefault="006D67EE" w:rsidP="00F77A5D">
      <w:pPr>
        <w:pStyle w:val="Betarp"/>
        <w:ind w:firstLine="720"/>
        <w:rPr>
          <w:rFonts w:eastAsia="Yu Mincho" w:cstheme="minorHAnsi"/>
          <w:b/>
          <w:bCs/>
          <w:iCs/>
        </w:rPr>
      </w:pPr>
      <w:r w:rsidRPr="00E347AE">
        <w:rPr>
          <w:rFonts w:eastAsia="Arial" w:cstheme="minorHAnsi"/>
          <w:iCs/>
        </w:rPr>
        <w:t>3.</w:t>
      </w:r>
      <w:r w:rsidR="008A37DA" w:rsidRPr="00E347AE">
        <w:rPr>
          <w:rFonts w:eastAsia="Arial" w:cstheme="minorHAnsi"/>
          <w:iCs/>
        </w:rPr>
        <w:t xml:space="preserve"> </w:t>
      </w:r>
      <w:r w:rsidR="00C95F80" w:rsidRPr="00E347AE">
        <w:rPr>
          <w:rFonts w:cstheme="minorHAnsi"/>
          <w:iCs/>
        </w:rPr>
        <w:t>Pažeista konkurencija, kaip nustatyta VPĮ 27 straipsnio 3 ir 4 dalyse, ir atitinkamos padėties negalima ištaisyti</w:t>
      </w:r>
      <w:r w:rsidR="00E347AE" w:rsidRPr="00E347AE">
        <w:rPr>
          <w:rFonts w:cstheme="minorHAnsi"/>
          <w:iCs/>
        </w:rPr>
        <w:t>.</w:t>
      </w:r>
      <w:r w:rsidR="00C95F80" w:rsidRPr="00E347AE">
        <w:rPr>
          <w:rFonts w:cstheme="minorHAnsi"/>
          <w:iCs/>
        </w:rPr>
        <w:t xml:space="preserve"> </w:t>
      </w:r>
    </w:p>
    <w:p w14:paraId="5D0561FC" w14:textId="77777777" w:rsidR="00DD10C2" w:rsidRPr="00E347AE" w:rsidRDefault="006D67EE" w:rsidP="00F77A5D">
      <w:pPr>
        <w:pStyle w:val="Betarp"/>
        <w:ind w:firstLine="720"/>
        <w:rPr>
          <w:rFonts w:cstheme="minorHAnsi"/>
          <w:iCs/>
        </w:rPr>
      </w:pPr>
      <w:r w:rsidRPr="00E347AE">
        <w:rPr>
          <w:rFonts w:eastAsia="Arial" w:cstheme="minorHAnsi"/>
          <w:iCs/>
        </w:rPr>
        <w:t>4.</w:t>
      </w:r>
      <w:r w:rsidR="003878F0" w:rsidRPr="00E347AE">
        <w:rPr>
          <w:rFonts w:eastAsia="Arial" w:cstheme="minorHAnsi"/>
          <w:iCs/>
        </w:rPr>
        <w:t xml:space="preserve"> </w:t>
      </w:r>
      <w:r w:rsidR="00DD10C2" w:rsidRPr="00E347AE">
        <w:rPr>
          <w:rFonts w:cstheme="minorHAnsi"/>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54C122A" w14:textId="5D32BD51" w:rsidR="00112F92" w:rsidRPr="00E347AE" w:rsidRDefault="006D67EE" w:rsidP="00E347AE">
      <w:pPr>
        <w:pStyle w:val="Betarp"/>
        <w:ind w:firstLine="720"/>
        <w:rPr>
          <w:rFonts w:eastAsia="Arial" w:cstheme="minorHAnsi"/>
          <w:iCs/>
          <w:color w:val="7030A0"/>
        </w:rPr>
      </w:pPr>
      <w:r w:rsidRPr="00E347AE">
        <w:rPr>
          <w:rFonts w:eastAsia="Arial" w:cstheme="minorHAnsi"/>
          <w:iCs/>
        </w:rPr>
        <w:t>5.</w:t>
      </w:r>
      <w:r w:rsidR="0093234E" w:rsidRPr="00E347A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00E347AE" w:rsidRPr="00E347AE">
        <w:rPr>
          <w:rFonts w:cstheme="minorHAnsi"/>
          <w:iCs/>
        </w:rPr>
        <w:t>.</w:t>
      </w:r>
      <w:r w:rsidR="0093234E" w:rsidRPr="00E347AE">
        <w:rPr>
          <w:rFonts w:cstheme="minorHAnsi"/>
          <w:iCs/>
        </w:rPr>
        <w:t xml:space="preserve"> </w:t>
      </w:r>
      <w:r w:rsidR="006666F6" w:rsidRPr="00E347AE">
        <w:rPr>
          <w:rFonts w:eastAsia="Arial" w:cstheme="minorHAnsi"/>
          <w:iCs/>
          <w:color w:val="7030A0"/>
        </w:rPr>
        <w:t xml:space="preserve"> </w:t>
      </w: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163D66E3" w14:textId="509F1347" w:rsidR="009B4090" w:rsidRPr="004F1A11" w:rsidRDefault="005110A6" w:rsidP="005110A6">
      <w:pPr>
        <w:ind w:firstLine="7371"/>
        <w:rPr>
          <w:rFonts w:eastAsiaTheme="minorHAnsi" w:cstheme="minorHAnsi"/>
          <w:bCs/>
          <w:iCs/>
        </w:rPr>
      </w:pPr>
      <w:r w:rsidRPr="004F1A11">
        <w:rPr>
          <w:rFonts w:cstheme="minorHAnsi"/>
        </w:rPr>
        <w:lastRenderedPageBreak/>
        <w:t xml:space="preserve">Pirkimo sąlygų </w:t>
      </w:r>
      <w:r w:rsidR="00E347AE">
        <w:rPr>
          <w:rFonts w:cstheme="minorHAnsi"/>
        </w:rPr>
        <w:t>2</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E347AE" w:rsidRDefault="009B4090" w:rsidP="003C138F">
            <w:pPr>
              <w:ind w:firstLine="34"/>
              <w:rPr>
                <w:rFonts w:asciiTheme="minorHAnsi" w:hAnsiTheme="minorHAnsi" w:cstheme="minorHAnsi"/>
                <w:sz w:val="21"/>
                <w:szCs w:val="21"/>
              </w:rPr>
            </w:pPr>
            <w:r w:rsidRPr="00E347AE">
              <w:rPr>
                <w:rFonts w:asciiTheme="minorHAnsi" w:hAnsiTheme="minorHAnsi" w:cstheme="minorHAnsi"/>
                <w:sz w:val="21"/>
                <w:szCs w:val="21"/>
              </w:rPr>
              <w:t>90 (devyniasdešimt) dienų nuo pasiūlymų pateikimo galutinio termino pabaigos</w:t>
            </w:r>
            <w:r w:rsidR="2F96E0D3" w:rsidRPr="00E347AE">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E347AE" w:rsidRDefault="009B4090" w:rsidP="003C138F">
            <w:pPr>
              <w:ind w:firstLine="34"/>
              <w:rPr>
                <w:rFonts w:asciiTheme="minorHAnsi" w:hAnsiTheme="minorHAnsi" w:cstheme="minorHAnsi"/>
                <w:sz w:val="21"/>
                <w:szCs w:val="21"/>
              </w:rPr>
            </w:pPr>
            <w:r w:rsidRPr="00E347AE">
              <w:rPr>
                <w:rFonts w:asciiTheme="minorHAnsi" w:hAnsiTheme="minorHAnsi" w:cstheme="minorHAnsi"/>
                <w:iCs/>
                <w:sz w:val="21"/>
                <w:szCs w:val="21"/>
              </w:rPr>
              <w:t xml:space="preserve">3 (tris) darbo dienas </w:t>
            </w:r>
            <w:r w:rsidRPr="00E347AE">
              <w:rPr>
                <w:rFonts w:asciiTheme="minorHAnsi" w:hAnsiTheme="minorHAnsi" w:cstheme="minorHAnsi"/>
                <w:sz w:val="21"/>
                <w:szCs w:val="21"/>
              </w:rPr>
              <w:t>nuo prašymo gavimo dienos</w:t>
            </w:r>
          </w:p>
          <w:p w14:paraId="44AD543A" w14:textId="77777777" w:rsidR="009B4090" w:rsidRPr="00E347AE" w:rsidRDefault="009B4090" w:rsidP="003C138F">
            <w:pPr>
              <w:ind w:firstLine="34"/>
              <w:rPr>
                <w:rFonts w:asciiTheme="minorHAnsi" w:hAnsiTheme="minorHAnsi" w:cstheme="minorHAnsi"/>
                <w:sz w:val="21"/>
                <w:szCs w:val="21"/>
              </w:rPr>
            </w:pPr>
          </w:p>
        </w:tc>
        <w:tc>
          <w:tcPr>
            <w:tcW w:w="3424" w:type="dxa"/>
          </w:tcPr>
          <w:p w14:paraId="4885131B" w14:textId="6B642CBD"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77777777" w:rsidR="009B4090" w:rsidRPr="00E347AE" w:rsidRDefault="009B4090" w:rsidP="003C138F">
            <w:pPr>
              <w:ind w:firstLine="34"/>
              <w:rPr>
                <w:rFonts w:asciiTheme="minorHAnsi" w:hAnsiTheme="minorHAnsi" w:cstheme="minorHAnsi"/>
                <w:sz w:val="21"/>
                <w:szCs w:val="21"/>
              </w:rPr>
            </w:pPr>
            <w:r w:rsidRPr="00E347AE">
              <w:rPr>
                <w:rFonts w:asciiTheme="minorHAnsi" w:hAnsiTheme="minorHAnsi" w:cstheme="minorHAnsi"/>
                <w:iCs/>
                <w:sz w:val="21"/>
                <w:szCs w:val="21"/>
              </w:rPr>
              <w:t xml:space="preserve">5  (penkias) darbo dienas </w:t>
            </w:r>
            <w:r w:rsidRPr="00E347AE">
              <w:rPr>
                <w:rFonts w:asciiTheme="minorHAnsi" w:hAnsiTheme="minorHAnsi" w:cstheme="minorHAnsi"/>
                <w:sz w:val="21"/>
                <w:szCs w:val="21"/>
              </w:rPr>
              <w:t>nuo prašymo gavimo dienos</w:t>
            </w:r>
          </w:p>
          <w:p w14:paraId="593A8179" w14:textId="77777777" w:rsidR="009B4090" w:rsidRPr="00E347AE" w:rsidRDefault="009B4090" w:rsidP="003C138F">
            <w:pPr>
              <w:ind w:firstLine="34"/>
              <w:rPr>
                <w:rFonts w:asciiTheme="minorHAnsi" w:hAnsiTheme="minorHAnsi" w:cstheme="minorHAnsi"/>
                <w:sz w:val="21"/>
                <w:szCs w:val="21"/>
              </w:rPr>
            </w:pPr>
          </w:p>
        </w:tc>
        <w:tc>
          <w:tcPr>
            <w:tcW w:w="3424" w:type="dxa"/>
          </w:tcPr>
          <w:p w14:paraId="3485D5CD" w14:textId="7D153F93"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w:t>
            </w:r>
            <w:r w:rsidR="009B4090" w:rsidRPr="004F1A11">
              <w:rPr>
                <w:rFonts w:asciiTheme="minorHAnsi" w:hAnsiTheme="minorHAnsi" w:cstheme="minorHAnsi"/>
                <w:sz w:val="21"/>
                <w:szCs w:val="21"/>
                <w:shd w:val="clear" w:color="auto" w:fill="FFFFFF"/>
              </w:rPr>
              <w:lastRenderedPageBreak/>
              <w:t xml:space="preserve">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Pr="005F167C" w:rsidRDefault="009B4090" w:rsidP="003C138F">
      <w:pPr>
        <w:spacing w:line="240" w:lineRule="auto"/>
        <w:rPr>
          <w:rFonts w:ascii="Arial" w:hAnsi="Arial" w:cs="Arial"/>
        </w:rPr>
      </w:pPr>
    </w:p>
    <w:sectPr w:rsidR="009B4090" w:rsidRPr="005F167C" w:rsidSect="00E347AE">
      <w:headerReference w:type="default" r:id="rId15"/>
      <w:footerReference w:type="default" r:id="rId16"/>
      <w:headerReference w:type="first" r:id="rId17"/>
      <w:footerReference w:type="first" r:id="rId18"/>
      <w:pgSz w:w="12240" w:h="15840"/>
      <w:pgMar w:top="720" w:right="720" w:bottom="720" w:left="72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C479B" w14:textId="77777777" w:rsidR="00350362" w:rsidRDefault="00350362" w:rsidP="00D05666">
      <w:r>
        <w:separator/>
      </w:r>
    </w:p>
  </w:endnote>
  <w:endnote w:type="continuationSeparator" w:id="0">
    <w:p w14:paraId="5929C596" w14:textId="77777777" w:rsidR="00350362" w:rsidRDefault="00350362" w:rsidP="00D05666">
      <w:r>
        <w:continuationSeparator/>
      </w:r>
    </w:p>
  </w:endnote>
  <w:endnote w:type="continuationNotice" w:id="1">
    <w:p w14:paraId="0AFF6465" w14:textId="77777777" w:rsidR="00350362" w:rsidRDefault="0035036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C7D70" w14:textId="77777777" w:rsidR="00350362" w:rsidRDefault="00350362" w:rsidP="00D05666">
      <w:r>
        <w:separator/>
      </w:r>
    </w:p>
  </w:footnote>
  <w:footnote w:type="continuationSeparator" w:id="0">
    <w:p w14:paraId="35061433" w14:textId="77777777" w:rsidR="00350362" w:rsidRDefault="00350362" w:rsidP="00D05666">
      <w:r>
        <w:continuationSeparator/>
      </w:r>
    </w:p>
  </w:footnote>
  <w:footnote w:type="continuationNotice" w:id="1">
    <w:p w14:paraId="05071621" w14:textId="77777777" w:rsidR="00350362" w:rsidRDefault="0035036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8686325"/>
      <w:docPartObj>
        <w:docPartGallery w:val="Page Numbers (Top of Page)"/>
        <w:docPartUnique/>
      </w:docPartObj>
    </w:sdtPr>
    <w:sdtContent>
      <w:p w14:paraId="5A764443" w14:textId="1C7578B7" w:rsidR="00E347AE" w:rsidRDefault="00E347AE">
        <w:pPr>
          <w:pStyle w:val="Antrats"/>
          <w:jc w:val="center"/>
        </w:pPr>
        <w:r>
          <w:fldChar w:fldCharType="begin"/>
        </w:r>
        <w:r>
          <w:instrText>PAGE   \* MERGEFORMAT</w:instrText>
        </w:r>
        <w:r>
          <w:fldChar w:fldCharType="separate"/>
        </w:r>
        <w:r>
          <w:t>2</w:t>
        </w:r>
        <w:r>
          <w:fldChar w:fldCharType="end"/>
        </w:r>
      </w:p>
    </w:sdtContent>
  </w:sdt>
  <w:p w14:paraId="2FBA12F4" w14:textId="5D95E4C5"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360"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7"/>
  </w:num>
  <w:num w:numId="3" w16cid:durableId="138770985">
    <w:abstractNumId w:val="4"/>
  </w:num>
  <w:num w:numId="4" w16cid:durableId="219707255">
    <w:abstractNumId w:val="11"/>
  </w:num>
  <w:num w:numId="5" w16cid:durableId="1652252092">
    <w:abstractNumId w:val="3"/>
  </w:num>
  <w:num w:numId="6" w16cid:durableId="963148996">
    <w:abstractNumId w:val="1"/>
  </w:num>
  <w:num w:numId="7" w16cid:durableId="817724215">
    <w:abstractNumId w:val="5"/>
  </w:num>
  <w:num w:numId="8" w16cid:durableId="1250694197">
    <w:abstractNumId w:val="0"/>
  </w:num>
  <w:num w:numId="9" w16cid:durableId="1476410157">
    <w:abstractNumId w:val="9"/>
  </w:num>
  <w:num w:numId="10" w16cid:durableId="1236630376">
    <w:abstractNumId w:val="10"/>
  </w:num>
  <w:num w:numId="11" w16cid:durableId="1415740606">
    <w:abstractNumId w:val="8"/>
  </w:num>
  <w:num w:numId="12" w16cid:durableId="1594045305">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5AB"/>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4FC0"/>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0DB"/>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5C5"/>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362"/>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35C6"/>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2F66"/>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AB3"/>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5675"/>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159"/>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59C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471"/>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47AE"/>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52FC"/>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324"/>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1C82"/>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styleId="Paprastasistekstas">
    <w:name w:val="Plain Text"/>
    <w:basedOn w:val="prastasis"/>
    <w:link w:val="PaprastasistekstasDiagrama"/>
    <w:uiPriority w:val="99"/>
    <w:semiHidden/>
    <w:unhideWhenUsed/>
    <w:rsid w:val="00124FC0"/>
    <w:pPr>
      <w:spacing w:line="240" w:lineRule="auto"/>
    </w:pPr>
    <w:rPr>
      <w:rFonts w:ascii="Consolas" w:hAnsi="Consolas"/>
    </w:rPr>
  </w:style>
  <w:style w:type="character" w:customStyle="1" w:styleId="PaprastasistekstasDiagrama">
    <w:name w:val="Paprastasis tekstas Diagrama"/>
    <w:basedOn w:val="Numatytasispastraiposriftas"/>
    <w:link w:val="Paprastasistekstas"/>
    <w:uiPriority w:val="99"/>
    <w:semiHidden/>
    <w:rsid w:val="00124FC0"/>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6EE0"/>
    <w:rsid w:val="001C0A94"/>
    <w:rsid w:val="001E3B26"/>
    <w:rsid w:val="0025690C"/>
    <w:rsid w:val="00256A57"/>
    <w:rsid w:val="00295EF8"/>
    <w:rsid w:val="002B602E"/>
    <w:rsid w:val="002C1509"/>
    <w:rsid w:val="002D55C5"/>
    <w:rsid w:val="003661A6"/>
    <w:rsid w:val="00372672"/>
    <w:rsid w:val="004161F4"/>
    <w:rsid w:val="00430113"/>
    <w:rsid w:val="00460C76"/>
    <w:rsid w:val="0046126A"/>
    <w:rsid w:val="004C214A"/>
    <w:rsid w:val="004D38E9"/>
    <w:rsid w:val="00502F66"/>
    <w:rsid w:val="00515E63"/>
    <w:rsid w:val="00525AB3"/>
    <w:rsid w:val="00565992"/>
    <w:rsid w:val="005C3D97"/>
    <w:rsid w:val="00652F79"/>
    <w:rsid w:val="00685665"/>
    <w:rsid w:val="006D77F5"/>
    <w:rsid w:val="007260B3"/>
    <w:rsid w:val="00731487"/>
    <w:rsid w:val="00737C4C"/>
    <w:rsid w:val="007412F0"/>
    <w:rsid w:val="0078514A"/>
    <w:rsid w:val="007C7D73"/>
    <w:rsid w:val="007F25D7"/>
    <w:rsid w:val="00810A25"/>
    <w:rsid w:val="00881536"/>
    <w:rsid w:val="008D6E2A"/>
    <w:rsid w:val="00903EB2"/>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64F5A"/>
    <w:rsid w:val="00CC6A12"/>
    <w:rsid w:val="00CD27B6"/>
    <w:rsid w:val="00CF4CEB"/>
    <w:rsid w:val="00D1288B"/>
    <w:rsid w:val="00D45211"/>
    <w:rsid w:val="00DD6C09"/>
    <w:rsid w:val="00DE23D8"/>
    <w:rsid w:val="00E464CE"/>
    <w:rsid w:val="00E706A7"/>
    <w:rsid w:val="00EF2D08"/>
    <w:rsid w:val="00EF6792"/>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9</Pages>
  <Words>10882</Words>
  <Characters>6204</Characters>
  <Application>Microsoft Office Word</Application>
  <DocSecurity>0</DocSecurity>
  <Lines>51</Lines>
  <Paragraphs>34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17052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16</cp:revision>
  <cp:lastPrinted>2021-11-03T05:49:00Z</cp:lastPrinted>
  <dcterms:created xsi:type="dcterms:W3CDTF">2025-11-26T13:41:00Z</dcterms:created>
  <dcterms:modified xsi:type="dcterms:W3CDTF">2026-06-03T13:25:00Z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